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748" w:rsidRDefault="009C0748" w:rsidP="009C0748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E2055E2" wp14:editId="398BB963">
                <wp:simplePos x="0" y="0"/>
                <wp:positionH relativeFrom="column">
                  <wp:posOffset>1257300</wp:posOffset>
                </wp:positionH>
                <wp:positionV relativeFrom="paragraph">
                  <wp:posOffset>59055</wp:posOffset>
                </wp:positionV>
                <wp:extent cx="2286000" cy="1426845"/>
                <wp:effectExtent l="0" t="1905" r="0" b="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4268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0748" w:rsidRDefault="009C0748" w:rsidP="009C07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9C0748" w:rsidRDefault="009C0748" w:rsidP="009C0748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>Wadden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Sea Board</w:t>
                            </w:r>
                          </w:p>
                          <w:p w:rsidR="009C0748" w:rsidRDefault="009C0748" w:rsidP="009C07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</w:p>
                          <w:p w:rsidR="009C0748" w:rsidRDefault="009C0748" w:rsidP="009C07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WSB 21 </w:t>
                            </w:r>
                          </w:p>
                          <w:p w:rsidR="009C0748" w:rsidRDefault="009C0748" w:rsidP="009C07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17 November 2017</w:t>
                            </w:r>
                          </w:p>
                          <w:p w:rsidR="009C0748" w:rsidRPr="002160AA" w:rsidRDefault="009C0748" w:rsidP="009C0748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Vester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 xml:space="preserve"> Vested, Denmark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99pt;margin-top:4.65pt;width:180pt;height:112.3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" stroked="f">
                <v:textbox>
                  <w:txbxContent>
                    <w:p w:rsidR="009C0748" w:rsidRDefault="009C0748" w:rsidP="009C07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9C0748" w:rsidRDefault="009C0748" w:rsidP="009C0748">
                      <w:pP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>Wadden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sz w:val="32"/>
                          <w:szCs w:val="32"/>
                        </w:rPr>
                        <w:t xml:space="preserve"> Sea Board</w:t>
                      </w:r>
                    </w:p>
                    <w:p w:rsidR="009C0748" w:rsidRDefault="009C0748" w:rsidP="009C07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</w:p>
                    <w:p w:rsidR="009C0748" w:rsidRDefault="009C0748" w:rsidP="009C07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WSB 21 </w:t>
                      </w:r>
                    </w:p>
                    <w:p w:rsidR="009C0748" w:rsidRDefault="009C0748" w:rsidP="009C07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</w:rPr>
                        <w:t>17 November 2017</w:t>
                      </w:r>
                    </w:p>
                    <w:p w:rsidR="009C0748" w:rsidRPr="002160AA" w:rsidRDefault="009C0748" w:rsidP="009C0748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</w:rPr>
                        <w:t>Vester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</w:rPr>
                        <w:t xml:space="preserve"> Vested, Denmark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  <w:lang w:val="de-DE" w:eastAsia="de-DE"/>
        </w:rPr>
        <w:drawing>
          <wp:anchor distT="0" distB="0" distL="114300" distR="114300" simplePos="0" relativeHeight="251665408" behindDoc="1" locked="0" layoutInCell="1" allowOverlap="1" wp14:anchorId="4053CF3A" wp14:editId="6A41A9C0">
            <wp:simplePos x="0" y="0"/>
            <wp:positionH relativeFrom="column">
              <wp:posOffset>4446270</wp:posOffset>
            </wp:positionH>
            <wp:positionV relativeFrom="paragraph">
              <wp:posOffset>0</wp:posOffset>
            </wp:positionV>
            <wp:extent cx="892800" cy="1054800"/>
            <wp:effectExtent l="0" t="0" r="0" b="0"/>
            <wp:wrapTight wrapText="bothSides">
              <wp:wrapPolygon edited="0">
                <wp:start x="0" y="0"/>
                <wp:lineTo x="0" y="21067"/>
                <wp:lineTo x="21216" y="21067"/>
                <wp:lineTo x="21216" y="0"/>
                <wp:lineTo x="0" y="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WSS logo with text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2800" cy="1054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C0748" w:rsidRDefault="009C0748" w:rsidP="009C0748">
      <w:pPr>
        <w:jc w:val="center"/>
        <w:rPr>
          <w:rFonts w:cs="Arial"/>
          <w:b/>
          <w:bCs/>
          <w:sz w:val="20"/>
          <w:szCs w:val="20"/>
        </w:rPr>
      </w:pPr>
      <w:r>
        <w:rPr>
          <w:rFonts w:cs="Arial"/>
          <w:b/>
          <w:bCs/>
          <w:sz w:val="20"/>
          <w:szCs w:val="20"/>
        </w:rPr>
        <w:t xml:space="preserve"> </w:t>
      </w:r>
    </w:p>
    <w:p w:rsidR="009C0748" w:rsidRDefault="009C0748" w:rsidP="009C0748">
      <w:pPr>
        <w:rPr>
          <w:sz w:val="20"/>
          <w:szCs w:val="20"/>
        </w:rPr>
      </w:pPr>
    </w:p>
    <w:p w:rsidR="009C0748" w:rsidRDefault="009C0748" w:rsidP="009C0748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jc w:val="center"/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9C0748" w:rsidRDefault="009C0748" w:rsidP="009C0748">
      <w:pPr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Agenda Item:</w:t>
      </w:r>
      <w:r>
        <w:rPr>
          <w:rFonts w:ascii="Arial" w:hAnsi="Arial" w:cs="Arial"/>
          <w:b/>
          <w:sz w:val="20"/>
          <w:szCs w:val="20"/>
        </w:rPr>
        <w:tab/>
      </w:r>
      <w:r w:rsidRPr="009C0748">
        <w:rPr>
          <w:rFonts w:ascii="Arial" w:hAnsi="Arial" w:cs="Arial"/>
          <w:b/>
          <w:sz w:val="20"/>
          <w:szCs w:val="20"/>
        </w:rPr>
        <w:t>21/5.2</w:t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9C0748" w:rsidRPr="0035006B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Subject:</w:t>
      </w:r>
      <w:r>
        <w:rPr>
          <w:rFonts w:ascii="Arial" w:hAnsi="Arial" w:cs="Arial"/>
          <w:b/>
          <w:sz w:val="20"/>
          <w:szCs w:val="20"/>
        </w:rPr>
        <w:tab/>
      </w:r>
      <w:r w:rsidR="00B76A07">
        <w:rPr>
          <w:rFonts w:ascii="Arial" w:hAnsi="Arial" w:cs="Arial"/>
          <w:b/>
          <w:sz w:val="20"/>
          <w:szCs w:val="20"/>
        </w:rPr>
        <w:t>ASCOBANS letter on c</w:t>
      </w:r>
      <w:r w:rsidR="00B76A07" w:rsidRPr="00B76A07">
        <w:rPr>
          <w:rFonts w:ascii="Arial" w:hAnsi="Arial" w:cs="Arial"/>
          <w:b/>
          <w:sz w:val="20"/>
          <w:szCs w:val="20"/>
        </w:rPr>
        <w:t>overage of Harbour porpoises</w:t>
      </w:r>
      <w:r w:rsidR="006D326E">
        <w:rPr>
          <w:rFonts w:ascii="Arial" w:hAnsi="Arial" w:cs="Arial"/>
          <w:b/>
          <w:sz w:val="20"/>
          <w:szCs w:val="20"/>
        </w:rPr>
        <w:t xml:space="preserve"> by TWSC</w:t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Document No.</w:t>
      </w:r>
      <w:r>
        <w:rPr>
          <w:rFonts w:ascii="Arial" w:hAnsi="Arial" w:cs="Arial"/>
          <w:b/>
          <w:sz w:val="20"/>
          <w:szCs w:val="20"/>
        </w:rPr>
        <w:tab/>
        <w:t xml:space="preserve">WSB </w:t>
      </w:r>
      <w:r w:rsidRPr="009C0748">
        <w:rPr>
          <w:rFonts w:ascii="Arial" w:hAnsi="Arial" w:cs="Arial"/>
          <w:b/>
          <w:sz w:val="20"/>
          <w:szCs w:val="20"/>
        </w:rPr>
        <w:t>21/5.2/1</w:t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</w:p>
    <w:p w:rsidR="009C0748" w:rsidRDefault="009C0748" w:rsidP="009C0748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Date: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>26</w:t>
      </w:r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October</w:t>
      </w:r>
      <w:r>
        <w:rPr>
          <w:rFonts w:ascii="Arial" w:hAnsi="Arial" w:cs="Arial"/>
          <w:b/>
          <w:sz w:val="20"/>
          <w:szCs w:val="20"/>
        </w:rPr>
        <w:t xml:space="preserve"> 17</w:t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Submitted by: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 xml:space="preserve">Common </w:t>
      </w:r>
      <w:proofErr w:type="spellStart"/>
      <w:r>
        <w:rPr>
          <w:rFonts w:ascii="Arial" w:hAnsi="Arial" w:cs="Arial"/>
          <w:b/>
          <w:sz w:val="20"/>
          <w:szCs w:val="20"/>
        </w:rPr>
        <w:t>Wadden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Sea Secretariat</w:t>
      </w:r>
    </w:p>
    <w:p w:rsidR="009C0748" w:rsidRDefault="009C0748" w:rsidP="009C0748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</w:t>
      </w:r>
    </w:p>
    <w:p w:rsidR="009C0748" w:rsidRDefault="009C0748" w:rsidP="009C0748">
      <w:pPr>
        <w:pStyle w:val="Kopfzeile"/>
        <w:rPr>
          <w:rFonts w:ascii="Arial" w:hAnsi="Arial" w:cs="Arial"/>
          <w:sz w:val="20"/>
          <w:lang w:eastAsia="de-DE"/>
        </w:rPr>
      </w:pPr>
    </w:p>
    <w:p w:rsidR="009C0748" w:rsidRDefault="009C0748" w:rsidP="009C0748">
      <w:pPr>
        <w:pStyle w:val="Kopfzeile"/>
        <w:rPr>
          <w:rFonts w:ascii="Arial" w:hAnsi="Arial" w:cs="Arial"/>
          <w:sz w:val="20"/>
          <w:lang w:eastAsia="de-DE"/>
        </w:rPr>
      </w:pPr>
    </w:p>
    <w:p w:rsidR="009C0748" w:rsidRDefault="009C0748" w:rsidP="009C0748">
      <w:pPr>
        <w:pStyle w:val="Kopfzeile"/>
        <w:rPr>
          <w:rFonts w:ascii="Arial" w:hAnsi="Arial" w:cs="Arial"/>
          <w:sz w:val="20"/>
          <w:lang w:eastAsia="de-DE"/>
        </w:rPr>
      </w:pPr>
    </w:p>
    <w:p w:rsidR="009C0748" w:rsidRDefault="009C0748" w:rsidP="009C0748">
      <w:pPr>
        <w:pStyle w:val="Kopfzeile"/>
        <w:rPr>
          <w:rFonts w:ascii="Arial" w:hAnsi="Arial" w:cs="Arial"/>
          <w:sz w:val="20"/>
          <w:lang w:eastAsia="de-DE"/>
        </w:rPr>
      </w:pPr>
    </w:p>
    <w:p w:rsidR="009C0748" w:rsidRPr="00C94373" w:rsidRDefault="009C0748" w:rsidP="009C0748">
      <w:pPr>
        <w:rPr>
          <w:szCs w:val="20"/>
        </w:rPr>
      </w:pPr>
      <w:r w:rsidRPr="00F872A7">
        <w:rPr>
          <w:rFonts w:ascii="Arial" w:hAnsi="Arial"/>
          <w:b/>
          <w:bCs/>
          <w:sz w:val="20"/>
          <w:szCs w:val="20"/>
        </w:rPr>
        <w:t>Proposal</w:t>
      </w:r>
      <w:r>
        <w:rPr>
          <w:rFonts w:ascii="Arial" w:hAnsi="Arial"/>
          <w:b/>
          <w:bCs/>
          <w:sz w:val="20"/>
          <w:szCs w:val="20"/>
        </w:rPr>
        <w:t>:</w:t>
      </w:r>
      <w:r>
        <w:rPr>
          <w:rFonts w:ascii="Arial" w:hAnsi="Arial"/>
          <w:b/>
          <w:bCs/>
          <w:sz w:val="20"/>
          <w:szCs w:val="20"/>
        </w:rPr>
        <w:tab/>
      </w:r>
      <w:r w:rsidRPr="009C0748">
        <w:rPr>
          <w:rFonts w:ascii="Arial" w:hAnsi="Arial"/>
          <w:b/>
          <w:sz w:val="20"/>
          <w:szCs w:val="20"/>
        </w:rPr>
        <w:t>The 23rd session of the ASCOBANS Advisory Committee discussed the importance of closer coopera</w:t>
      </w:r>
      <w:r>
        <w:rPr>
          <w:rFonts w:ascii="Arial" w:hAnsi="Arial"/>
          <w:b/>
          <w:sz w:val="20"/>
          <w:szCs w:val="20"/>
        </w:rPr>
        <w:t xml:space="preserve">tion with the Trilateral </w:t>
      </w:r>
      <w:proofErr w:type="spellStart"/>
      <w:r>
        <w:rPr>
          <w:rFonts w:ascii="Arial" w:hAnsi="Arial"/>
          <w:b/>
          <w:sz w:val="20"/>
          <w:szCs w:val="20"/>
        </w:rPr>
        <w:t>Wadden</w:t>
      </w:r>
      <w:proofErr w:type="spellEnd"/>
      <w:r>
        <w:rPr>
          <w:rFonts w:ascii="Arial" w:hAnsi="Arial"/>
          <w:b/>
          <w:sz w:val="20"/>
          <w:szCs w:val="20"/>
        </w:rPr>
        <w:t xml:space="preserve"> S</w:t>
      </w:r>
      <w:r w:rsidRPr="009C0748">
        <w:rPr>
          <w:rFonts w:ascii="Arial" w:hAnsi="Arial"/>
          <w:b/>
          <w:sz w:val="20"/>
          <w:szCs w:val="20"/>
        </w:rPr>
        <w:t xml:space="preserve">ea Cooperation on the Protection of the </w:t>
      </w:r>
      <w:proofErr w:type="spellStart"/>
      <w:r w:rsidRPr="009C0748">
        <w:rPr>
          <w:rFonts w:ascii="Arial" w:hAnsi="Arial"/>
          <w:b/>
          <w:sz w:val="20"/>
          <w:szCs w:val="20"/>
        </w:rPr>
        <w:t>Wadden</w:t>
      </w:r>
      <w:proofErr w:type="spellEnd"/>
      <w:r w:rsidRPr="009C0748">
        <w:rPr>
          <w:rFonts w:ascii="Arial" w:hAnsi="Arial"/>
          <w:b/>
          <w:sz w:val="20"/>
          <w:szCs w:val="20"/>
        </w:rPr>
        <w:t xml:space="preserve"> Sea regarding harbour porpoises and decided to address the enclosed letter for the attention of the national delegations of the Trilateral Cooperation on the Protec</w:t>
      </w:r>
      <w:bookmarkStart w:id="0" w:name="_GoBack"/>
      <w:bookmarkEnd w:id="0"/>
      <w:r w:rsidRPr="009C0748">
        <w:rPr>
          <w:rFonts w:ascii="Arial" w:hAnsi="Arial"/>
          <w:b/>
          <w:sz w:val="20"/>
          <w:szCs w:val="20"/>
        </w:rPr>
        <w:t xml:space="preserve">tion of the </w:t>
      </w:r>
      <w:proofErr w:type="spellStart"/>
      <w:r w:rsidRPr="009C0748">
        <w:rPr>
          <w:rFonts w:ascii="Arial" w:hAnsi="Arial"/>
          <w:b/>
          <w:sz w:val="20"/>
          <w:szCs w:val="20"/>
        </w:rPr>
        <w:t>Wadden</w:t>
      </w:r>
      <w:proofErr w:type="spellEnd"/>
      <w:r w:rsidRPr="009C0748">
        <w:rPr>
          <w:rFonts w:ascii="Arial" w:hAnsi="Arial"/>
          <w:b/>
          <w:sz w:val="20"/>
          <w:szCs w:val="20"/>
        </w:rPr>
        <w:t xml:space="preserve"> Sea. The meeting is request</w:t>
      </w:r>
      <w:r>
        <w:rPr>
          <w:rFonts w:ascii="Arial" w:hAnsi="Arial"/>
          <w:b/>
          <w:sz w:val="20"/>
          <w:szCs w:val="20"/>
        </w:rPr>
        <w:t>ed to consider the letter and p</w:t>
      </w:r>
      <w:r w:rsidRPr="009C0748">
        <w:rPr>
          <w:rFonts w:ascii="Arial" w:hAnsi="Arial"/>
          <w:b/>
          <w:sz w:val="20"/>
          <w:szCs w:val="20"/>
        </w:rPr>
        <w:t>rovide related guidance.</w:t>
      </w:r>
    </w:p>
    <w:p w:rsidR="009C0748" w:rsidRPr="009C0748" w:rsidRDefault="009C0748">
      <w:pPr>
        <w:rPr>
          <w:rFonts w:ascii="Arial" w:hAnsi="Arial" w:cs="Arial"/>
          <w:sz w:val="22"/>
          <w:szCs w:val="22"/>
        </w:rPr>
      </w:pPr>
      <w:r w:rsidRPr="009C0748">
        <w:rPr>
          <w:rFonts w:ascii="Arial" w:hAnsi="Arial" w:cs="Arial"/>
          <w:sz w:val="22"/>
          <w:szCs w:val="22"/>
        </w:rPr>
        <w:br w:type="page"/>
      </w:r>
    </w:p>
    <w:p w:rsidR="00AB288D" w:rsidRPr="009C0748" w:rsidRDefault="009C0748" w:rsidP="0094283A">
      <w:pPr>
        <w:spacing w:line="288" w:lineRule="auto"/>
        <w:rPr>
          <w:rFonts w:ascii="Arial" w:hAnsi="Arial" w:cs="Arial"/>
          <w:sz w:val="22"/>
          <w:szCs w:val="22"/>
        </w:rPr>
      </w:pPr>
      <w:r w:rsidRPr="001832F5">
        <w:rPr>
          <w:rFonts w:ascii="Arial" w:hAnsi="Arial" w:cs="Arial"/>
          <w:b/>
          <w:noProof/>
          <w:sz w:val="22"/>
          <w:szCs w:val="22"/>
          <w:lang w:val="de-DE" w:eastAsia="de-DE"/>
        </w:rPr>
        <w:lastRenderedPageBreak/>
        <w:drawing>
          <wp:anchor distT="0" distB="0" distL="114300" distR="114300" simplePos="0" relativeHeight="251662336" behindDoc="1" locked="0" layoutInCell="1" allowOverlap="1" wp14:anchorId="755782ED" wp14:editId="3946A8F2">
            <wp:simplePos x="0" y="0"/>
            <wp:positionH relativeFrom="column">
              <wp:posOffset>5719445</wp:posOffset>
            </wp:positionH>
            <wp:positionV relativeFrom="paragraph">
              <wp:posOffset>-609600</wp:posOffset>
            </wp:positionV>
            <wp:extent cx="603885" cy="838200"/>
            <wp:effectExtent l="0" t="0" r="5715" b="0"/>
            <wp:wrapThrough wrapText="bothSides">
              <wp:wrapPolygon edited="0">
                <wp:start x="0" y="0"/>
                <wp:lineTo x="0" y="21109"/>
                <wp:lineTo x="21123" y="21109"/>
                <wp:lineTo x="21123" y="0"/>
                <wp:lineTo x="0" y="0"/>
              </wp:wrapPolygon>
            </wp:wrapThrough>
            <wp:docPr id="4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CMS_logo_blue_CMYK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3885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832F5">
        <w:rPr>
          <w:rFonts w:ascii="Arial" w:hAnsi="Arial" w:cs="Arial"/>
          <w:noProof/>
          <w:sz w:val="22"/>
          <w:szCs w:val="22"/>
          <w:lang w:val="de-DE"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75226282" wp14:editId="432A08D7">
                <wp:simplePos x="0" y="0"/>
                <wp:positionH relativeFrom="margin">
                  <wp:posOffset>231140</wp:posOffset>
                </wp:positionH>
                <wp:positionV relativeFrom="paragraph">
                  <wp:posOffset>-742950</wp:posOffset>
                </wp:positionV>
                <wp:extent cx="5392420" cy="1123950"/>
                <wp:effectExtent l="0" t="0" r="0" b="0"/>
                <wp:wrapThrough wrapText="bothSides">
                  <wp:wrapPolygon edited="0">
                    <wp:start x="229" y="0"/>
                    <wp:lineTo x="229" y="21234"/>
                    <wp:lineTo x="21366" y="21234"/>
                    <wp:lineTo x="21366" y="0"/>
                    <wp:lineTo x="229" y="0"/>
                  </wp:wrapPolygon>
                </wp:wrapThrough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92420" cy="11239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0748" w:rsidRDefault="009C0748" w:rsidP="009C0748"/>
                          <w:tbl>
                            <w:tblPr>
                              <w:tblW w:w="10152" w:type="dxa"/>
                              <w:jc w:val="center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0152"/>
                            </w:tblGrid>
                            <w:tr w:rsidR="009C0748" w:rsidRPr="00287D36" w:rsidTr="00701B93">
                              <w:trPr>
                                <w:jc w:val="center"/>
                              </w:trPr>
                              <w:tc>
                                <w:tcPr>
                                  <w:tcW w:w="7920" w:type="dxa"/>
                                  <w:shd w:val="clear" w:color="auto" w:fill="auto"/>
                                  <w:vAlign w:val="center"/>
                                </w:tcPr>
                                <w:p w:rsidR="009C0748" w:rsidRDefault="009C0748" w:rsidP="00AB288D">
                                  <w:pPr>
                                    <w:pStyle w:val="Kopfzeile"/>
                                    <w:tabs>
                                      <w:tab w:val="clear" w:pos="4320"/>
                                      <w:tab w:val="clear" w:pos="8640"/>
                                    </w:tabs>
                                    <w:spacing w:line="220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6"/>
                                      <w:szCs w:val="26"/>
                                    </w:rPr>
                                  </w:pPr>
                                  <w:r w:rsidRPr="00287D36"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6"/>
                                      <w:szCs w:val="26"/>
                                    </w:rPr>
                                    <w:t>Convention on the Conservation of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Pr="00287D36"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6"/>
                                      <w:szCs w:val="26"/>
                                    </w:rPr>
                                    <w:t>Migratory Species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</w:p>
                                <w:p w:rsidR="009C0748" w:rsidRPr="00287D36" w:rsidRDefault="009C0748" w:rsidP="00AB288D">
                                  <w:pPr>
                                    <w:pStyle w:val="Kopfzeile"/>
                                    <w:tabs>
                                      <w:tab w:val="clear" w:pos="4320"/>
                                      <w:tab w:val="clear" w:pos="864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sz w:val="4"/>
                                    </w:rPr>
                                  </w:pPr>
                                </w:p>
                                <w:p w:rsidR="009C0748" w:rsidRPr="00287D36" w:rsidRDefault="009C0748" w:rsidP="00261C73">
                                  <w:pPr>
                                    <w:pStyle w:val="Kopfzeile"/>
                                    <w:tabs>
                                      <w:tab w:val="clear" w:pos="4320"/>
                                      <w:tab w:val="clear" w:pos="8640"/>
                                    </w:tabs>
                                    <w:jc w:val="center"/>
                                    <w:rPr>
                                      <w:rFonts w:ascii="Arial" w:hAnsi="Arial" w:cs="Arial"/>
                                    </w:rPr>
                                  </w:pPr>
                                  <w:r w:rsidRPr="00287D36"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8"/>
                                      <w:sz w:val="28"/>
                                    </w:rPr>
                                    <w:t xml:space="preserve">Agreement on the Conservation of Small Cetaceans </w:t>
                                  </w:r>
                                  <w:r w:rsidRPr="00287D36"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8"/>
                                      <w:sz w:val="28"/>
                                    </w:rPr>
                                    <w:br/>
                                    <w:t>of the Baltic, North East Atlantic, Irish and North Seas</w:t>
                                  </w:r>
                                </w:p>
                              </w:tc>
                            </w:tr>
                            <w:tr w:rsidR="009C0748" w:rsidRPr="00287D36" w:rsidTr="00701B93">
                              <w:trPr>
                                <w:jc w:val="center"/>
                              </w:trPr>
                              <w:tc>
                                <w:tcPr>
                                  <w:tcW w:w="7920" w:type="dxa"/>
                                  <w:shd w:val="clear" w:color="auto" w:fill="auto"/>
                                  <w:vAlign w:val="center"/>
                                </w:tcPr>
                                <w:p w:rsidR="009C0748" w:rsidRPr="00287D36" w:rsidRDefault="009C0748" w:rsidP="00AB288D">
                                  <w:pPr>
                                    <w:pStyle w:val="Kopfzeile"/>
                                    <w:tabs>
                                      <w:tab w:val="clear" w:pos="4320"/>
                                      <w:tab w:val="clear" w:pos="8640"/>
                                    </w:tabs>
                                    <w:spacing w:line="220" w:lineRule="atLeast"/>
                                    <w:jc w:val="center"/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20"/>
                                      <w:position w:val="6"/>
                                      <w:sz w:val="21"/>
                                      <w:szCs w:val="21"/>
                                    </w:rPr>
                                  </w:pPr>
                                  <w:r w:rsidRPr="00287D36">
                                    <w:rPr>
                                      <w:rFonts w:ascii="Arial" w:hAnsi="Arial" w:cs="Arial"/>
                                      <w:i/>
                                      <w:spacing w:val="8"/>
                                      <w:kern w:val="2"/>
                                      <w:sz w:val="21"/>
                                      <w:szCs w:val="21"/>
                                    </w:rPr>
                                    <w:t>Joint Secretariat provided by the United Nations Environment Programme</w:t>
                                  </w:r>
                                </w:p>
                              </w:tc>
                            </w:tr>
                          </w:tbl>
                          <w:p w:rsidR="009C0748" w:rsidRDefault="009C0748" w:rsidP="009C07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8.2pt;margin-top:-58.5pt;width:424.6pt;height:88.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" filled="f" stroked="f">
                <v:textbox>
                  <w:txbxContent>
                    <w:p w:rsidR="009C0748" w:rsidRDefault="009C0748" w:rsidP="009C0748"/>
                    <w:tbl>
                      <w:tblPr>
                        <w:tblW w:w="10152" w:type="dxa"/>
                        <w:jc w:val="center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0152"/>
                      </w:tblGrid>
                      <w:tr w:rsidR="009C0748" w:rsidRPr="00287D36" w:rsidTr="00701B93">
                        <w:trPr>
                          <w:jc w:val="center"/>
                        </w:trPr>
                        <w:tc>
                          <w:tcPr>
                            <w:tcW w:w="7920" w:type="dxa"/>
                            <w:shd w:val="clear" w:color="auto" w:fill="auto"/>
                            <w:vAlign w:val="center"/>
                          </w:tcPr>
                          <w:p w:rsidR="009C0748" w:rsidRDefault="009C0748" w:rsidP="00AB288D">
                            <w:pPr>
                              <w:pStyle w:val="Kopfzeile"/>
                              <w:tabs>
                                <w:tab w:val="clear" w:pos="4320"/>
                                <w:tab w:val="clear" w:pos="8640"/>
                              </w:tabs>
                              <w:spacing w:line="22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6"/>
                                <w:szCs w:val="26"/>
                              </w:rPr>
                            </w:pPr>
                            <w:r w:rsidRPr="00287D36"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6"/>
                                <w:szCs w:val="26"/>
                              </w:rPr>
                              <w:t>Convention on the Conservation of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287D36"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6"/>
                                <w:szCs w:val="26"/>
                              </w:rPr>
                              <w:t>Migratory Species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6"/>
                                <w:szCs w:val="26"/>
                              </w:rPr>
                              <w:t xml:space="preserve"> </w:t>
                            </w:r>
                          </w:p>
                          <w:p w:rsidR="009C0748" w:rsidRPr="00287D36" w:rsidRDefault="009C0748" w:rsidP="00AB288D">
                            <w:pPr>
                              <w:pStyle w:val="Kopfzeile"/>
                              <w:tabs>
                                <w:tab w:val="clear" w:pos="4320"/>
                                <w:tab w:val="clear" w:pos="8640"/>
                              </w:tabs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sz w:val="4"/>
                              </w:rPr>
                            </w:pPr>
                          </w:p>
                          <w:p w:rsidR="009C0748" w:rsidRPr="00287D36" w:rsidRDefault="009C0748" w:rsidP="00261C73">
                            <w:pPr>
                              <w:pStyle w:val="Kopfzeile"/>
                              <w:tabs>
                                <w:tab w:val="clear" w:pos="4320"/>
                                <w:tab w:val="clear" w:pos="8640"/>
                              </w:tabs>
                              <w:jc w:val="center"/>
                              <w:rPr>
                                <w:rFonts w:ascii="Arial" w:hAnsi="Arial" w:cs="Arial"/>
                              </w:rPr>
                            </w:pPr>
                            <w:r w:rsidRPr="00287D36">
                              <w:rPr>
                                <w:rFonts w:ascii="Arial" w:hAnsi="Arial" w:cs="Arial"/>
                                <w:b/>
                                <w:bCs/>
                                <w:spacing w:val="8"/>
                                <w:sz w:val="28"/>
                              </w:rPr>
                              <w:t xml:space="preserve">Agreement on the Conservation of Small Cetaceans </w:t>
                            </w:r>
                            <w:r w:rsidRPr="00287D36">
                              <w:rPr>
                                <w:rFonts w:ascii="Arial" w:hAnsi="Arial" w:cs="Arial"/>
                                <w:b/>
                                <w:bCs/>
                                <w:spacing w:val="8"/>
                                <w:sz w:val="28"/>
                              </w:rPr>
                              <w:br/>
                              <w:t>of the Baltic, North East Atlantic, Irish and North Seas</w:t>
                            </w:r>
                          </w:p>
                        </w:tc>
                      </w:tr>
                      <w:tr w:rsidR="009C0748" w:rsidRPr="00287D36" w:rsidTr="00701B93">
                        <w:trPr>
                          <w:jc w:val="center"/>
                        </w:trPr>
                        <w:tc>
                          <w:tcPr>
                            <w:tcW w:w="7920" w:type="dxa"/>
                            <w:shd w:val="clear" w:color="auto" w:fill="auto"/>
                            <w:vAlign w:val="center"/>
                          </w:tcPr>
                          <w:p w:rsidR="009C0748" w:rsidRPr="00287D36" w:rsidRDefault="009C0748" w:rsidP="00AB288D">
                            <w:pPr>
                              <w:pStyle w:val="Kopfzeile"/>
                              <w:tabs>
                                <w:tab w:val="clear" w:pos="4320"/>
                                <w:tab w:val="clear" w:pos="8640"/>
                              </w:tabs>
                              <w:spacing w:line="220" w:lineRule="atLeast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pacing w:val="20"/>
                                <w:position w:val="6"/>
                                <w:sz w:val="21"/>
                                <w:szCs w:val="21"/>
                              </w:rPr>
                            </w:pPr>
                            <w:r w:rsidRPr="00287D36">
                              <w:rPr>
                                <w:rFonts w:ascii="Arial" w:hAnsi="Arial" w:cs="Arial"/>
                                <w:i/>
                                <w:spacing w:val="8"/>
                                <w:kern w:val="2"/>
                                <w:sz w:val="21"/>
                                <w:szCs w:val="21"/>
                              </w:rPr>
                              <w:t>Joint Secretariat provided by the United Nations Environment Programme</w:t>
                            </w:r>
                          </w:p>
                        </w:tc>
                      </w:tr>
                    </w:tbl>
                    <w:p w:rsidR="009C0748" w:rsidRDefault="009C0748" w:rsidP="009C0748"/>
                  </w:txbxContent>
                </v:textbox>
                <w10:wrap type="through" anchorx="margin"/>
              </v:shape>
            </w:pict>
          </mc:Fallback>
        </mc:AlternateContent>
      </w:r>
      <w:r w:rsidRPr="001832F5"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60288" behindDoc="1" locked="0" layoutInCell="1" allowOverlap="1" wp14:anchorId="3EA2046F" wp14:editId="6890F87A">
            <wp:simplePos x="0" y="0"/>
            <wp:positionH relativeFrom="column">
              <wp:posOffset>-824230</wp:posOffset>
            </wp:positionH>
            <wp:positionV relativeFrom="paragraph">
              <wp:posOffset>-742950</wp:posOffset>
            </wp:positionV>
            <wp:extent cx="1196975" cy="1056640"/>
            <wp:effectExtent l="0" t="0" r="0" b="0"/>
            <wp:wrapTight wrapText="bothSides">
              <wp:wrapPolygon edited="0">
                <wp:start x="2063" y="2337"/>
                <wp:lineTo x="2063" y="7788"/>
                <wp:lineTo x="4125" y="9346"/>
                <wp:lineTo x="2063" y="10904"/>
                <wp:lineTo x="2063" y="17913"/>
                <wp:lineTo x="3094" y="18303"/>
                <wp:lineTo x="12719" y="19082"/>
                <wp:lineTo x="14438" y="19082"/>
                <wp:lineTo x="19251" y="18303"/>
                <wp:lineTo x="18907" y="16745"/>
                <wp:lineTo x="12719" y="15577"/>
                <wp:lineTo x="19251" y="14019"/>
                <wp:lineTo x="18907" y="9736"/>
                <wp:lineTo x="17876" y="9346"/>
                <wp:lineTo x="19595" y="5063"/>
                <wp:lineTo x="17876" y="2337"/>
                <wp:lineTo x="2063" y="2337"/>
              </wp:wrapPolygon>
            </wp:wrapTight>
            <wp:docPr id="2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UNEnvironment_Logo_English_Full_colour.jpg"/>
                    <pic:cNvPicPr/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975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88D" w:rsidRPr="009C0748" w:rsidRDefault="009C0748" w:rsidP="0094283A">
      <w:pPr>
        <w:spacing w:line="288" w:lineRule="auto"/>
        <w:rPr>
          <w:rFonts w:ascii="Arial" w:hAnsi="Arial" w:cs="Arial"/>
          <w:sz w:val="22"/>
          <w:szCs w:val="22"/>
        </w:rPr>
      </w:pPr>
      <w:r w:rsidRPr="001832F5">
        <w:rPr>
          <w:rFonts w:ascii="Arial" w:hAnsi="Arial" w:cs="Arial"/>
          <w:noProof/>
          <w:sz w:val="22"/>
          <w:szCs w:val="22"/>
          <w:lang w:val="de-DE" w:eastAsia="de-DE"/>
        </w:rPr>
        <w:drawing>
          <wp:anchor distT="0" distB="0" distL="114300" distR="114300" simplePos="0" relativeHeight="251661312" behindDoc="0" locked="0" layoutInCell="1" allowOverlap="1" wp14:anchorId="1C995E94" wp14:editId="42CE09B7">
            <wp:simplePos x="0" y="0"/>
            <wp:positionH relativeFrom="page">
              <wp:align>center</wp:align>
            </wp:positionH>
            <wp:positionV relativeFrom="paragraph">
              <wp:posOffset>89535</wp:posOffset>
            </wp:positionV>
            <wp:extent cx="1104900" cy="848995"/>
            <wp:effectExtent l="0" t="0" r="0" b="8255"/>
            <wp:wrapNone/>
            <wp:docPr id="3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ASCOBANS_HighRes_Logo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5200" cy="84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B288D" w:rsidRPr="009C0748" w:rsidRDefault="00AB288D" w:rsidP="0094283A">
      <w:pPr>
        <w:spacing w:line="288" w:lineRule="auto"/>
        <w:rPr>
          <w:rFonts w:ascii="Arial" w:hAnsi="Arial" w:cs="Arial"/>
          <w:sz w:val="22"/>
          <w:szCs w:val="22"/>
        </w:rPr>
      </w:pPr>
    </w:p>
    <w:p w:rsidR="00AB288D" w:rsidRPr="009C0748" w:rsidRDefault="00AB288D" w:rsidP="0094283A">
      <w:pPr>
        <w:spacing w:line="288" w:lineRule="auto"/>
        <w:rPr>
          <w:rFonts w:ascii="Arial" w:hAnsi="Arial" w:cs="Arial"/>
          <w:sz w:val="22"/>
          <w:szCs w:val="22"/>
        </w:rPr>
      </w:pPr>
    </w:p>
    <w:p w:rsidR="009C0748" w:rsidRPr="001832F5" w:rsidRDefault="009C0748" w:rsidP="009C0748">
      <w:pPr>
        <w:pStyle w:val="Kopfzeile"/>
        <w:tabs>
          <w:tab w:val="clear" w:pos="4320"/>
          <w:tab w:val="clear" w:pos="8640"/>
        </w:tabs>
        <w:rPr>
          <w:rFonts w:ascii="Arial" w:hAnsi="Arial" w:cs="Arial"/>
          <w:sz w:val="22"/>
          <w:szCs w:val="22"/>
        </w:rPr>
      </w:pPr>
    </w:p>
    <w:p w:rsidR="00AB288D" w:rsidRPr="009C0748" w:rsidRDefault="00AB288D" w:rsidP="0094283A">
      <w:pPr>
        <w:spacing w:line="288" w:lineRule="auto"/>
        <w:rPr>
          <w:rFonts w:ascii="Arial" w:hAnsi="Arial" w:cs="Arial"/>
          <w:sz w:val="22"/>
          <w:szCs w:val="22"/>
        </w:rPr>
      </w:pPr>
    </w:p>
    <w:p w:rsidR="009C0748" w:rsidRPr="009C0748" w:rsidRDefault="009C0748" w:rsidP="0094283A">
      <w:pPr>
        <w:spacing w:line="288" w:lineRule="auto"/>
        <w:rPr>
          <w:rFonts w:ascii="Arial" w:hAnsi="Arial" w:cs="Arial"/>
          <w:sz w:val="22"/>
          <w:szCs w:val="22"/>
        </w:rPr>
      </w:pPr>
    </w:p>
    <w:p w:rsidR="0094283A" w:rsidRPr="0074685C" w:rsidRDefault="0074685C" w:rsidP="00CA0833">
      <w:pPr>
        <w:rPr>
          <w:rFonts w:ascii="Arial" w:hAnsi="Arial" w:cs="Arial"/>
          <w:sz w:val="22"/>
          <w:szCs w:val="22"/>
          <w:lang w:val="en-US"/>
        </w:rPr>
      </w:pPr>
      <w:r w:rsidRPr="0074685C">
        <w:rPr>
          <w:rFonts w:ascii="Arial" w:hAnsi="Arial" w:cs="Arial"/>
          <w:sz w:val="22"/>
          <w:szCs w:val="22"/>
          <w:lang w:val="en-US"/>
        </w:rPr>
        <w:t xml:space="preserve">Trilateral Cooperation on the Protection of the </w:t>
      </w:r>
      <w:proofErr w:type="spellStart"/>
      <w:r w:rsidRPr="0074685C"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 w:rsidRPr="0074685C">
        <w:rPr>
          <w:rFonts w:ascii="Arial" w:hAnsi="Arial" w:cs="Arial"/>
          <w:sz w:val="22"/>
          <w:szCs w:val="22"/>
          <w:lang w:val="en-US"/>
        </w:rPr>
        <w:t xml:space="preserve"> Sea</w:t>
      </w:r>
    </w:p>
    <w:p w:rsidR="0074685C" w:rsidRDefault="0074685C" w:rsidP="00CA083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Common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>
        <w:rPr>
          <w:rFonts w:ascii="Arial" w:hAnsi="Arial" w:cs="Arial"/>
          <w:sz w:val="22"/>
          <w:szCs w:val="22"/>
          <w:lang w:val="en-US"/>
        </w:rPr>
        <w:t xml:space="preserve"> Sea Secretariat</w:t>
      </w:r>
    </w:p>
    <w:p w:rsidR="0074685C" w:rsidRDefault="0074685C" w:rsidP="00CA083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Virchowstr.1</w:t>
      </w:r>
    </w:p>
    <w:p w:rsidR="0074685C" w:rsidRDefault="0074685C" w:rsidP="00CA083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26382 Wilhelmshaven</w:t>
      </w:r>
    </w:p>
    <w:p w:rsidR="0074685C" w:rsidRPr="0074685C" w:rsidRDefault="0074685C" w:rsidP="00CA0833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>Germany</w:t>
      </w:r>
    </w:p>
    <w:p w:rsidR="0094283A" w:rsidRPr="0074685C" w:rsidRDefault="0094283A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94283A" w:rsidRPr="0074685C" w:rsidRDefault="0094283A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94283A" w:rsidRPr="0074685C" w:rsidRDefault="0074685C" w:rsidP="00CA0833">
      <w:pPr>
        <w:spacing w:after="60"/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74685C">
        <w:rPr>
          <w:rFonts w:ascii="Arial" w:hAnsi="Arial" w:cs="Arial"/>
          <w:b/>
          <w:sz w:val="22"/>
          <w:szCs w:val="22"/>
          <w:lang w:val="en-US"/>
        </w:rPr>
        <w:t xml:space="preserve">Coverage of </w:t>
      </w:r>
      <w:proofErr w:type="spellStart"/>
      <w:r w:rsidRPr="0074685C">
        <w:rPr>
          <w:rFonts w:ascii="Arial" w:hAnsi="Arial" w:cs="Arial"/>
          <w:b/>
          <w:sz w:val="22"/>
          <w:szCs w:val="22"/>
          <w:lang w:val="en-US"/>
        </w:rPr>
        <w:t>Harbour</w:t>
      </w:r>
      <w:proofErr w:type="spellEnd"/>
      <w:r w:rsidRPr="0074685C">
        <w:rPr>
          <w:rFonts w:ascii="Arial" w:hAnsi="Arial" w:cs="Arial"/>
          <w:b/>
          <w:sz w:val="22"/>
          <w:szCs w:val="22"/>
          <w:lang w:val="en-US"/>
        </w:rPr>
        <w:t xml:space="preserve"> porpoises (</w:t>
      </w:r>
      <w:proofErr w:type="spellStart"/>
      <w:r w:rsidRPr="0074685C">
        <w:rPr>
          <w:rFonts w:ascii="Arial" w:hAnsi="Arial" w:cs="Arial"/>
          <w:b/>
          <w:i/>
          <w:sz w:val="22"/>
          <w:szCs w:val="22"/>
          <w:lang w:val="en-US"/>
        </w:rPr>
        <w:t>Phocoena</w:t>
      </w:r>
      <w:proofErr w:type="spellEnd"/>
      <w:r w:rsidRPr="0074685C">
        <w:rPr>
          <w:rFonts w:ascii="Arial" w:hAnsi="Arial" w:cs="Arial"/>
          <w:b/>
          <w:i/>
          <w:sz w:val="22"/>
          <w:szCs w:val="22"/>
          <w:lang w:val="en-US"/>
        </w:rPr>
        <w:t xml:space="preserve"> </w:t>
      </w:r>
      <w:proofErr w:type="spellStart"/>
      <w:r w:rsidRPr="0074685C">
        <w:rPr>
          <w:rFonts w:ascii="Arial" w:hAnsi="Arial" w:cs="Arial"/>
          <w:b/>
          <w:i/>
          <w:sz w:val="22"/>
          <w:szCs w:val="22"/>
          <w:lang w:val="en-US"/>
        </w:rPr>
        <w:t>phocoena</w:t>
      </w:r>
      <w:proofErr w:type="spellEnd"/>
      <w:r w:rsidRPr="0074685C">
        <w:rPr>
          <w:rFonts w:ascii="Arial" w:hAnsi="Arial" w:cs="Arial"/>
          <w:b/>
          <w:sz w:val="22"/>
          <w:szCs w:val="22"/>
          <w:lang w:val="en-US"/>
        </w:rPr>
        <w:t>) under the Trilateral Cooperation</w:t>
      </w:r>
      <w:r w:rsidR="00AC7FD6">
        <w:rPr>
          <w:rFonts w:ascii="Arial" w:hAnsi="Arial" w:cs="Arial"/>
          <w:b/>
          <w:sz w:val="22"/>
          <w:szCs w:val="22"/>
          <w:lang w:val="en-US"/>
        </w:rPr>
        <w:t xml:space="preserve"> on the Protection of the </w:t>
      </w:r>
      <w:proofErr w:type="spellStart"/>
      <w:r w:rsidR="00AC7FD6">
        <w:rPr>
          <w:rFonts w:ascii="Arial" w:hAnsi="Arial" w:cs="Arial"/>
          <w:b/>
          <w:sz w:val="22"/>
          <w:szCs w:val="22"/>
          <w:lang w:val="en-US"/>
        </w:rPr>
        <w:t>Wadden</w:t>
      </w:r>
      <w:proofErr w:type="spellEnd"/>
      <w:r w:rsidR="00AC7FD6">
        <w:rPr>
          <w:rFonts w:ascii="Arial" w:hAnsi="Arial" w:cs="Arial"/>
          <w:b/>
          <w:sz w:val="22"/>
          <w:szCs w:val="22"/>
          <w:lang w:val="en-US"/>
        </w:rPr>
        <w:t xml:space="preserve"> Sea</w:t>
      </w:r>
    </w:p>
    <w:p w:rsidR="0094283A" w:rsidRPr="0074685C" w:rsidRDefault="0094283A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94283A" w:rsidRPr="0074685C" w:rsidRDefault="0094283A" w:rsidP="0094283A">
      <w:pPr>
        <w:spacing w:after="60" w:line="288" w:lineRule="auto"/>
        <w:jc w:val="right"/>
        <w:rPr>
          <w:rFonts w:ascii="Arial" w:hAnsi="Arial" w:cs="Arial"/>
          <w:sz w:val="22"/>
          <w:szCs w:val="22"/>
          <w:lang w:val="en-US"/>
        </w:rPr>
      </w:pPr>
      <w:r w:rsidRPr="0074685C">
        <w:rPr>
          <w:rFonts w:ascii="Arial" w:hAnsi="Arial" w:cs="Arial"/>
          <w:sz w:val="22"/>
          <w:szCs w:val="22"/>
          <w:lang w:val="en-US"/>
        </w:rPr>
        <w:t xml:space="preserve">Bonn, </w:t>
      </w:r>
      <w:r w:rsidR="00E956B1">
        <w:rPr>
          <w:rFonts w:ascii="Arial" w:hAnsi="Arial" w:cs="Arial"/>
          <w:sz w:val="22"/>
          <w:szCs w:val="22"/>
          <w:lang w:val="en-US"/>
        </w:rPr>
        <w:t>5 October</w:t>
      </w:r>
      <w:r w:rsidR="0074685C" w:rsidRPr="0074685C">
        <w:rPr>
          <w:rFonts w:ascii="Arial" w:hAnsi="Arial" w:cs="Arial"/>
          <w:sz w:val="22"/>
          <w:szCs w:val="22"/>
          <w:lang w:val="en-US"/>
        </w:rPr>
        <w:t xml:space="preserve"> 2017</w:t>
      </w:r>
    </w:p>
    <w:p w:rsidR="0094283A" w:rsidRPr="00CA0833" w:rsidRDefault="0094283A" w:rsidP="0094283A">
      <w:pPr>
        <w:spacing w:after="60" w:line="288" w:lineRule="auto"/>
        <w:rPr>
          <w:rFonts w:ascii="Arial" w:hAnsi="Arial" w:cs="Arial"/>
          <w:sz w:val="22"/>
          <w:szCs w:val="22"/>
          <w:lang w:val="en-US"/>
        </w:rPr>
      </w:pPr>
      <w:r w:rsidRPr="00CA0833">
        <w:rPr>
          <w:rFonts w:ascii="Arial" w:hAnsi="Arial" w:cs="Arial"/>
          <w:sz w:val="22"/>
          <w:szCs w:val="22"/>
          <w:lang w:val="en-US"/>
        </w:rPr>
        <w:t xml:space="preserve">Dear </w:t>
      </w:r>
      <w:r w:rsidR="0074685C" w:rsidRPr="00CA0833">
        <w:rPr>
          <w:rFonts w:ascii="Arial" w:hAnsi="Arial" w:cs="Arial"/>
          <w:sz w:val="22"/>
          <w:szCs w:val="22"/>
          <w:lang w:val="en-US"/>
        </w:rPr>
        <w:t>National Representatives</w:t>
      </w:r>
      <w:r w:rsidRPr="00CA0833">
        <w:rPr>
          <w:rFonts w:ascii="Arial" w:hAnsi="Arial" w:cs="Arial"/>
          <w:sz w:val="22"/>
          <w:szCs w:val="22"/>
          <w:lang w:val="en-US"/>
        </w:rPr>
        <w:t>,</w:t>
      </w:r>
    </w:p>
    <w:p w:rsidR="00CB6836" w:rsidRPr="00CA0833" w:rsidRDefault="0074685C" w:rsidP="00E777C2">
      <w:pPr>
        <w:spacing w:after="60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CA0833">
        <w:rPr>
          <w:rFonts w:ascii="Arial" w:hAnsi="Arial" w:cs="Arial"/>
          <w:sz w:val="22"/>
          <w:szCs w:val="22"/>
          <w:lang w:val="en-US"/>
        </w:rPr>
        <w:t xml:space="preserve">At its </w:t>
      </w:r>
      <w:hyperlink r:id="rId13" w:history="1"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23</w:t>
        </w:r>
        <w:r w:rsidRPr="00CA0833">
          <w:rPr>
            <w:rStyle w:val="Hyperlink"/>
            <w:rFonts w:ascii="Arial" w:hAnsi="Arial" w:cs="Arial"/>
            <w:sz w:val="22"/>
            <w:szCs w:val="22"/>
            <w:vertAlign w:val="superscript"/>
            <w:lang w:val="en-US"/>
          </w:rPr>
          <w:t>rd</w:t>
        </w:r>
        <w:r w:rsidR="00685CCB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session</w:t>
        </w:r>
      </w:hyperlink>
      <w:r w:rsidR="00685CCB" w:rsidRPr="00CA0833">
        <w:rPr>
          <w:rFonts w:ascii="Arial" w:hAnsi="Arial" w:cs="Arial"/>
          <w:sz w:val="22"/>
          <w:szCs w:val="22"/>
          <w:lang w:val="en-US"/>
        </w:rPr>
        <w:t xml:space="preserve"> from 5 to 7 September 2017 the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Advisory Committee </w:t>
      </w:r>
      <w:r w:rsidR="00796505" w:rsidRPr="00CA0833">
        <w:rPr>
          <w:rFonts w:ascii="Arial" w:hAnsi="Arial" w:cs="Arial"/>
          <w:sz w:val="22"/>
          <w:szCs w:val="22"/>
          <w:lang w:val="en-US"/>
        </w:rPr>
        <w:t xml:space="preserve">(AC)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of the Agreement on the Conservation </w:t>
      </w:r>
      <w:r w:rsidR="00685CCB" w:rsidRPr="00CA0833">
        <w:rPr>
          <w:rFonts w:ascii="Arial" w:hAnsi="Arial" w:cs="Arial"/>
          <w:sz w:val="22"/>
          <w:szCs w:val="22"/>
          <w:lang w:val="en-US"/>
        </w:rPr>
        <w:t xml:space="preserve">of Small Cetaceans of the Baltic, North East Atlantic, Irish and North Seas (ASCOBANS) discussed the three action plans on </w:t>
      </w:r>
      <w:proofErr w:type="spellStart"/>
      <w:r w:rsidR="00685CCB" w:rsidRPr="00CA0833">
        <w:rPr>
          <w:rFonts w:ascii="Arial" w:hAnsi="Arial" w:cs="Arial"/>
          <w:sz w:val="22"/>
          <w:szCs w:val="22"/>
          <w:lang w:val="en-US"/>
        </w:rPr>
        <w:t>Harbour</w:t>
      </w:r>
      <w:proofErr w:type="spellEnd"/>
      <w:r w:rsidR="00685CCB" w:rsidRPr="00CA0833">
        <w:rPr>
          <w:rFonts w:ascii="Arial" w:hAnsi="Arial" w:cs="Arial"/>
          <w:sz w:val="22"/>
          <w:szCs w:val="22"/>
          <w:lang w:val="en-US"/>
        </w:rPr>
        <w:t xml:space="preserve"> porpoises (</w:t>
      </w:r>
      <w:proofErr w:type="spellStart"/>
      <w:r w:rsidR="00685CCB" w:rsidRPr="00CA0833">
        <w:rPr>
          <w:rFonts w:ascii="Arial" w:hAnsi="Arial" w:cs="Arial"/>
          <w:i/>
          <w:sz w:val="22"/>
          <w:szCs w:val="22"/>
          <w:lang w:val="en-US"/>
        </w:rPr>
        <w:t>Phocoena</w:t>
      </w:r>
      <w:proofErr w:type="spellEnd"/>
      <w:r w:rsidR="00685CCB" w:rsidRPr="00CA0833">
        <w:rPr>
          <w:rFonts w:ascii="Arial" w:hAnsi="Arial" w:cs="Arial"/>
          <w:i/>
          <w:sz w:val="22"/>
          <w:szCs w:val="22"/>
          <w:lang w:val="en-US"/>
        </w:rPr>
        <w:t xml:space="preserve"> </w:t>
      </w:r>
      <w:proofErr w:type="spellStart"/>
      <w:r w:rsidR="00685CCB" w:rsidRPr="00CA0833">
        <w:rPr>
          <w:rFonts w:ascii="Arial" w:hAnsi="Arial" w:cs="Arial"/>
          <w:i/>
          <w:sz w:val="22"/>
          <w:szCs w:val="22"/>
          <w:lang w:val="en-US"/>
        </w:rPr>
        <w:t>phocoena</w:t>
      </w:r>
      <w:proofErr w:type="spellEnd"/>
      <w:r w:rsidR="00685CCB" w:rsidRPr="00CA0833">
        <w:rPr>
          <w:rFonts w:ascii="Arial" w:hAnsi="Arial" w:cs="Arial"/>
          <w:sz w:val="22"/>
          <w:szCs w:val="22"/>
          <w:lang w:val="en-US"/>
        </w:rPr>
        <w:t xml:space="preserve">) under the Agreement covering the North, Belt and Baltic Seas (see </w:t>
      </w:r>
      <w:hyperlink r:id="rId14" w:history="1">
        <w:r w:rsidR="00685CCB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agenda item 2</w:t>
        </w:r>
      </w:hyperlink>
      <w:r w:rsidR="00685CCB" w:rsidRPr="00CA0833">
        <w:rPr>
          <w:rFonts w:ascii="Arial" w:hAnsi="Arial" w:cs="Arial"/>
          <w:sz w:val="22"/>
          <w:szCs w:val="22"/>
          <w:lang w:val="en-US"/>
        </w:rPr>
        <w:t xml:space="preserve">). </w:t>
      </w:r>
    </w:p>
    <w:p w:rsidR="00CB6836" w:rsidRPr="00CA0833" w:rsidRDefault="00CB6836" w:rsidP="00E777C2">
      <w:pPr>
        <w:spacing w:after="60" w:line="288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696618" w:rsidRPr="00CA0833" w:rsidRDefault="00AC7FD6" w:rsidP="00EB0B30">
      <w:pPr>
        <w:spacing w:after="60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CA0833">
        <w:rPr>
          <w:rFonts w:ascii="Arial" w:hAnsi="Arial" w:cs="Arial"/>
          <w:sz w:val="22"/>
          <w:szCs w:val="22"/>
          <w:lang w:val="en-US"/>
        </w:rPr>
        <w:t xml:space="preserve">The Advisory Committee </w:t>
      </w:r>
      <w:r w:rsidR="00696618" w:rsidRPr="00CA0833">
        <w:rPr>
          <w:rFonts w:ascii="Arial" w:hAnsi="Arial" w:cs="Arial"/>
          <w:sz w:val="22"/>
          <w:szCs w:val="22"/>
          <w:lang w:val="en-US"/>
        </w:rPr>
        <w:t xml:space="preserve">(AC) </w:t>
      </w:r>
      <w:r w:rsidR="0094571E" w:rsidRPr="00CA0833">
        <w:rPr>
          <w:rFonts w:ascii="Arial" w:hAnsi="Arial" w:cs="Arial"/>
          <w:sz w:val="22"/>
          <w:szCs w:val="22"/>
          <w:lang w:val="en-US"/>
        </w:rPr>
        <w:t>notes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 that </w:t>
      </w:r>
      <w:proofErr w:type="spellStart"/>
      <w:r w:rsidRPr="00CA0833">
        <w:rPr>
          <w:rFonts w:ascii="Arial" w:hAnsi="Arial" w:cs="Arial"/>
          <w:sz w:val="22"/>
          <w:szCs w:val="22"/>
          <w:lang w:val="en-US"/>
        </w:rPr>
        <w:t>harbour</w:t>
      </w:r>
      <w:proofErr w:type="spellEnd"/>
      <w:r w:rsidRPr="00CA0833">
        <w:rPr>
          <w:rFonts w:ascii="Arial" w:hAnsi="Arial" w:cs="Arial"/>
          <w:sz w:val="22"/>
          <w:szCs w:val="22"/>
          <w:lang w:val="en-US"/>
        </w:rPr>
        <w:t xml:space="preserve"> porpoises </w:t>
      </w:r>
      <w:r w:rsidR="0094571E" w:rsidRPr="00CA0833">
        <w:rPr>
          <w:rFonts w:ascii="Arial" w:hAnsi="Arial" w:cs="Arial"/>
          <w:sz w:val="22"/>
          <w:szCs w:val="22"/>
          <w:lang w:val="en-US"/>
        </w:rPr>
        <w:t xml:space="preserve">are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increasingly being </w:t>
      </w:r>
      <w:r w:rsidR="00F5730F" w:rsidRPr="00CA0833">
        <w:rPr>
          <w:rFonts w:ascii="Arial" w:hAnsi="Arial" w:cs="Arial"/>
          <w:sz w:val="22"/>
          <w:szCs w:val="22"/>
          <w:lang w:val="en-US"/>
        </w:rPr>
        <w:t xml:space="preserve">registered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in the tidal channels and estuaries of the </w:t>
      </w:r>
      <w:proofErr w:type="spellStart"/>
      <w:r w:rsidRPr="00CA0833"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 w:rsidRPr="00CA0833">
        <w:rPr>
          <w:rFonts w:ascii="Arial" w:hAnsi="Arial" w:cs="Arial"/>
          <w:sz w:val="22"/>
          <w:szCs w:val="22"/>
          <w:lang w:val="en-US"/>
        </w:rPr>
        <w:t xml:space="preserve"> Sea and </w:t>
      </w:r>
      <w:r w:rsidR="00D21BB3" w:rsidRPr="00CA0833">
        <w:rPr>
          <w:rFonts w:ascii="Arial" w:hAnsi="Arial" w:cs="Arial"/>
          <w:sz w:val="22"/>
          <w:szCs w:val="22"/>
          <w:lang w:val="en-US"/>
        </w:rPr>
        <w:t xml:space="preserve">appear to </w:t>
      </w:r>
      <w:r w:rsidR="00F5730F" w:rsidRPr="00CA0833">
        <w:rPr>
          <w:rFonts w:ascii="Arial" w:hAnsi="Arial" w:cs="Arial"/>
          <w:sz w:val="22"/>
          <w:szCs w:val="22"/>
          <w:lang w:val="en-US"/>
        </w:rPr>
        <w:t>be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 an integral part of this ecosystem. </w:t>
      </w:r>
      <w:r w:rsidR="00D21BB3" w:rsidRPr="00CA0833">
        <w:rPr>
          <w:rFonts w:ascii="Arial" w:hAnsi="Arial" w:cs="Arial"/>
          <w:sz w:val="22"/>
          <w:szCs w:val="22"/>
          <w:lang w:val="en-US"/>
        </w:rPr>
        <w:t xml:space="preserve">As a result the </w:t>
      </w:r>
      <w:r w:rsidR="00696618" w:rsidRPr="00CA0833">
        <w:rPr>
          <w:rFonts w:ascii="Arial" w:hAnsi="Arial" w:cs="Arial"/>
          <w:sz w:val="22"/>
          <w:szCs w:val="22"/>
          <w:lang w:val="en-US"/>
        </w:rPr>
        <w:t>AC</w:t>
      </w:r>
      <w:r w:rsidR="00D21BB3" w:rsidRPr="00CA0833">
        <w:rPr>
          <w:rFonts w:ascii="Arial" w:hAnsi="Arial" w:cs="Arial"/>
          <w:sz w:val="22"/>
          <w:szCs w:val="22"/>
          <w:lang w:val="en-US"/>
        </w:rPr>
        <w:t xml:space="preserve"> would welcome</w:t>
      </w:r>
      <w:r w:rsidR="001D5471" w:rsidRPr="00CA0833">
        <w:rPr>
          <w:rFonts w:ascii="Arial" w:hAnsi="Arial" w:cs="Arial"/>
          <w:sz w:val="22"/>
          <w:szCs w:val="22"/>
          <w:lang w:val="en-US"/>
        </w:rPr>
        <w:t xml:space="preserve"> the inclusion of the </w:t>
      </w:r>
      <w:proofErr w:type="spellStart"/>
      <w:r w:rsidR="001D5471" w:rsidRPr="00CA0833">
        <w:rPr>
          <w:rFonts w:ascii="Arial" w:hAnsi="Arial" w:cs="Arial"/>
          <w:sz w:val="22"/>
          <w:szCs w:val="22"/>
          <w:lang w:val="en-US"/>
        </w:rPr>
        <w:t>harbour</w:t>
      </w:r>
      <w:proofErr w:type="spellEnd"/>
      <w:r w:rsidR="001D5471" w:rsidRPr="00CA0833">
        <w:rPr>
          <w:rFonts w:ascii="Arial" w:hAnsi="Arial" w:cs="Arial"/>
          <w:sz w:val="22"/>
          <w:szCs w:val="22"/>
          <w:lang w:val="en-US"/>
        </w:rPr>
        <w:t xml:space="preserve"> porpoise under the Trilateral Cooperation on the Protection of the </w:t>
      </w:r>
      <w:proofErr w:type="spellStart"/>
      <w:r w:rsidR="001D5471" w:rsidRPr="00CA0833"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 w:rsidR="001D5471" w:rsidRPr="00CA0833">
        <w:rPr>
          <w:rFonts w:ascii="Arial" w:hAnsi="Arial" w:cs="Arial"/>
          <w:sz w:val="22"/>
          <w:szCs w:val="22"/>
          <w:lang w:val="en-US"/>
        </w:rPr>
        <w:t xml:space="preserve"> Sea, as well as a</w:t>
      </w:r>
      <w:r w:rsidR="00D21BB3" w:rsidRPr="00CA0833">
        <w:rPr>
          <w:rFonts w:ascii="Arial" w:hAnsi="Arial" w:cs="Arial"/>
          <w:sz w:val="22"/>
          <w:szCs w:val="22"/>
          <w:lang w:val="en-US"/>
        </w:rPr>
        <w:t xml:space="preserve"> stronger co</w:t>
      </w:r>
      <w:r w:rsidR="00696618" w:rsidRPr="00CA0833">
        <w:rPr>
          <w:rFonts w:ascii="Arial" w:hAnsi="Arial" w:cs="Arial"/>
          <w:sz w:val="22"/>
          <w:szCs w:val="22"/>
          <w:lang w:val="en-US"/>
        </w:rPr>
        <w:t>operation</w:t>
      </w:r>
      <w:r w:rsidR="00D21BB3" w:rsidRPr="00CA0833">
        <w:rPr>
          <w:rFonts w:ascii="Arial" w:hAnsi="Arial" w:cs="Arial"/>
          <w:sz w:val="22"/>
          <w:szCs w:val="22"/>
          <w:lang w:val="en-US"/>
        </w:rPr>
        <w:t xml:space="preserve"> between ASCOBANS and the Trilateral Cooperation, specifically regarding the implementation of the </w:t>
      </w:r>
      <w:hyperlink r:id="rId15" w:history="1">
        <w:r w:rsidR="00D21BB3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ASCOBANS Conservation Plan for </w:t>
        </w:r>
        <w:proofErr w:type="spellStart"/>
        <w:r w:rsidR="00D21BB3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Harbour</w:t>
        </w:r>
        <w:proofErr w:type="spellEnd"/>
        <w:r w:rsidR="00D21BB3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Porpoises (</w:t>
        </w:r>
        <w:proofErr w:type="spellStart"/>
        <w:r w:rsidR="00D21BB3" w:rsidRPr="00CA0833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Phocoena</w:t>
        </w:r>
        <w:proofErr w:type="spellEnd"/>
        <w:r w:rsidR="00D21BB3" w:rsidRPr="00CA0833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 xml:space="preserve"> </w:t>
        </w:r>
        <w:proofErr w:type="spellStart"/>
        <w:r w:rsidR="00D21BB3" w:rsidRPr="00CA0833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phocoena</w:t>
        </w:r>
        <w:proofErr w:type="spellEnd"/>
        <w:r w:rsidR="00D21BB3"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L.) in the North Sea</w:t>
        </w:r>
      </w:hyperlink>
      <w:r w:rsidR="00D21BB3" w:rsidRPr="00CA0833">
        <w:rPr>
          <w:rFonts w:ascii="Arial" w:hAnsi="Arial" w:cs="Arial"/>
          <w:sz w:val="22"/>
          <w:szCs w:val="22"/>
          <w:lang w:val="en-US"/>
        </w:rPr>
        <w:t>.</w:t>
      </w:r>
      <w:r w:rsidR="00696618" w:rsidRPr="00CA0833">
        <w:rPr>
          <w:rFonts w:ascii="Arial" w:hAnsi="Arial" w:cs="Arial"/>
          <w:sz w:val="22"/>
          <w:szCs w:val="22"/>
          <w:lang w:val="en-US"/>
        </w:rPr>
        <w:t xml:space="preserve"> </w:t>
      </w:r>
      <w:r w:rsidR="00796505" w:rsidRPr="00CA0833">
        <w:rPr>
          <w:rFonts w:ascii="Arial" w:hAnsi="Arial" w:cs="Arial"/>
          <w:sz w:val="22"/>
          <w:szCs w:val="22"/>
          <w:lang w:val="en-US"/>
        </w:rPr>
        <w:t xml:space="preserve">In our view, one helpful step in achieving this would be the </w:t>
      </w:r>
      <w:r w:rsidR="00D237D7" w:rsidRPr="00CA0833">
        <w:rPr>
          <w:rFonts w:ascii="Arial" w:hAnsi="Arial" w:cs="Arial"/>
          <w:sz w:val="22"/>
          <w:szCs w:val="22"/>
          <w:lang w:val="en-US"/>
        </w:rPr>
        <w:t>development</w:t>
      </w:r>
      <w:r w:rsidR="00796505" w:rsidRPr="00CA0833">
        <w:rPr>
          <w:rFonts w:ascii="Arial" w:hAnsi="Arial" w:cs="Arial"/>
          <w:sz w:val="22"/>
          <w:szCs w:val="22"/>
          <w:lang w:val="en-US"/>
        </w:rPr>
        <w:t xml:space="preserve"> of the current Trilateral Seal Expert Group </w:t>
      </w:r>
      <w:r w:rsidR="00D237D7" w:rsidRPr="00CA0833">
        <w:rPr>
          <w:rFonts w:ascii="Arial" w:hAnsi="Arial" w:cs="Arial"/>
          <w:sz w:val="22"/>
          <w:szCs w:val="22"/>
          <w:lang w:val="en-US"/>
        </w:rPr>
        <w:t>in</w:t>
      </w:r>
      <w:r w:rsidR="00796505" w:rsidRPr="00CA0833">
        <w:rPr>
          <w:rFonts w:ascii="Arial" w:hAnsi="Arial" w:cs="Arial"/>
          <w:sz w:val="22"/>
          <w:szCs w:val="22"/>
          <w:lang w:val="en-US"/>
        </w:rPr>
        <w:t xml:space="preserve">to </w:t>
      </w:r>
      <w:r w:rsidR="00D237D7" w:rsidRPr="00CA0833">
        <w:rPr>
          <w:rFonts w:ascii="Arial" w:hAnsi="Arial" w:cs="Arial"/>
          <w:sz w:val="22"/>
          <w:szCs w:val="22"/>
          <w:lang w:val="en-US"/>
        </w:rPr>
        <w:t>a Trilateral Marine Mammal Expert Group that would i</w:t>
      </w:r>
      <w:r w:rsidR="00796505" w:rsidRPr="00CA0833">
        <w:rPr>
          <w:rFonts w:ascii="Arial" w:hAnsi="Arial" w:cs="Arial"/>
          <w:sz w:val="22"/>
          <w:szCs w:val="22"/>
          <w:lang w:val="en-US"/>
        </w:rPr>
        <w:t>nclude small cetaceans</w:t>
      </w:r>
      <w:r w:rsidR="00D237D7" w:rsidRPr="00CA0833">
        <w:rPr>
          <w:rFonts w:ascii="Arial" w:hAnsi="Arial" w:cs="Arial"/>
          <w:sz w:val="22"/>
          <w:szCs w:val="22"/>
          <w:lang w:val="en-US"/>
        </w:rPr>
        <w:t xml:space="preserve"> in its remit.</w:t>
      </w:r>
      <w:r w:rsidR="00796505" w:rsidRPr="00CA0833">
        <w:rPr>
          <w:rFonts w:ascii="Arial" w:hAnsi="Arial" w:cs="Arial"/>
          <w:sz w:val="22"/>
          <w:szCs w:val="22"/>
          <w:lang w:val="en-US"/>
        </w:rPr>
        <w:t xml:space="preserve"> </w:t>
      </w:r>
      <w:r w:rsidR="00713B18" w:rsidRPr="00CA0833">
        <w:rPr>
          <w:rFonts w:ascii="Arial" w:hAnsi="Arial" w:cs="Arial"/>
          <w:sz w:val="22"/>
          <w:szCs w:val="22"/>
          <w:lang w:val="en-US"/>
        </w:rPr>
        <w:t xml:space="preserve">We would therefore </w:t>
      </w:r>
      <w:r w:rsidR="00D237D7" w:rsidRPr="00CA0833">
        <w:rPr>
          <w:rFonts w:ascii="Arial" w:hAnsi="Arial" w:cs="Arial"/>
          <w:sz w:val="22"/>
          <w:szCs w:val="22"/>
          <w:lang w:val="en-US"/>
        </w:rPr>
        <w:t>like to encourage</w:t>
      </w:r>
      <w:r w:rsidR="00713B18" w:rsidRPr="00CA0833">
        <w:rPr>
          <w:rFonts w:ascii="Arial" w:hAnsi="Arial" w:cs="Arial"/>
          <w:sz w:val="22"/>
          <w:szCs w:val="22"/>
          <w:lang w:val="en-US"/>
        </w:rPr>
        <w:t xml:space="preserve"> the</w:t>
      </w:r>
      <w:r w:rsidR="00EB0B30" w:rsidRPr="00CA0833">
        <w:rPr>
          <w:rFonts w:ascii="Arial" w:hAnsi="Arial" w:cs="Arial"/>
          <w:sz w:val="22"/>
          <w:szCs w:val="22"/>
          <w:lang w:val="en-US"/>
        </w:rPr>
        <w:t xml:space="preserve"> </w:t>
      </w:r>
      <w:r w:rsidR="00031C58" w:rsidRPr="00CA0833">
        <w:rPr>
          <w:rFonts w:ascii="Arial" w:hAnsi="Arial" w:cs="Arial"/>
          <w:sz w:val="22"/>
          <w:szCs w:val="22"/>
          <w:lang w:val="en-US"/>
        </w:rPr>
        <w:t>P</w:t>
      </w:r>
      <w:r w:rsidR="00EB0B30" w:rsidRPr="00CA0833">
        <w:rPr>
          <w:rFonts w:ascii="Arial" w:hAnsi="Arial" w:cs="Arial"/>
          <w:sz w:val="22"/>
          <w:szCs w:val="22"/>
          <w:lang w:val="en-US"/>
        </w:rPr>
        <w:t>arties to the</w:t>
      </w:r>
      <w:r w:rsidR="00713B18" w:rsidRPr="00CA0833">
        <w:rPr>
          <w:rFonts w:ascii="Arial" w:hAnsi="Arial" w:cs="Arial"/>
          <w:sz w:val="22"/>
          <w:szCs w:val="22"/>
          <w:lang w:val="en-US"/>
        </w:rPr>
        <w:t xml:space="preserve"> </w:t>
      </w:r>
      <w:r w:rsidR="00EB0B30" w:rsidRPr="00CA0833">
        <w:rPr>
          <w:rFonts w:ascii="Arial" w:hAnsi="Arial" w:cs="Arial"/>
          <w:sz w:val="22"/>
          <w:szCs w:val="22"/>
          <w:lang w:val="en-US"/>
        </w:rPr>
        <w:t xml:space="preserve">Trilateral </w:t>
      </w:r>
      <w:proofErr w:type="spellStart"/>
      <w:r w:rsidR="00EB0B30" w:rsidRPr="00CA0833"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 w:rsidR="00EB0B30" w:rsidRPr="00CA0833">
        <w:rPr>
          <w:rFonts w:ascii="Arial" w:hAnsi="Arial" w:cs="Arial"/>
          <w:sz w:val="22"/>
          <w:szCs w:val="22"/>
          <w:lang w:val="en-US"/>
        </w:rPr>
        <w:t xml:space="preserve"> Sea Cooperation to consider this </w:t>
      </w:r>
      <w:r w:rsidR="00713B18" w:rsidRPr="00CA0833">
        <w:rPr>
          <w:rFonts w:ascii="Arial" w:hAnsi="Arial" w:cs="Arial"/>
          <w:sz w:val="22"/>
          <w:szCs w:val="22"/>
          <w:lang w:val="en-US"/>
        </w:rPr>
        <w:t>formal inclusion</w:t>
      </w:r>
      <w:r w:rsidR="00D237D7" w:rsidRPr="00CA0833">
        <w:rPr>
          <w:rFonts w:ascii="Arial" w:hAnsi="Arial" w:cs="Arial"/>
          <w:sz w:val="22"/>
          <w:szCs w:val="22"/>
          <w:lang w:val="en-US"/>
        </w:rPr>
        <w:t xml:space="preserve"> of the harbor porpoise in the mandate of the Cooperation</w:t>
      </w:r>
      <w:r w:rsidR="00713B18" w:rsidRPr="00CA0833">
        <w:rPr>
          <w:rFonts w:ascii="Arial" w:hAnsi="Arial" w:cs="Arial"/>
          <w:sz w:val="22"/>
          <w:szCs w:val="22"/>
          <w:lang w:val="en-US"/>
        </w:rPr>
        <w:t xml:space="preserve">. </w:t>
      </w:r>
    </w:p>
    <w:p w:rsidR="00696618" w:rsidRPr="00CA0833" w:rsidRDefault="00696618" w:rsidP="00E777C2">
      <w:pPr>
        <w:spacing w:after="60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94283A" w:rsidRPr="00CA0833" w:rsidRDefault="00696618" w:rsidP="00E777C2">
      <w:pPr>
        <w:spacing w:after="60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CA0833">
        <w:rPr>
          <w:rFonts w:ascii="Arial" w:hAnsi="Arial" w:cs="Arial"/>
          <w:sz w:val="22"/>
          <w:szCs w:val="22"/>
          <w:lang w:val="en-US"/>
        </w:rPr>
        <w:t>The AC acknowledge</w:t>
      </w:r>
      <w:r w:rsidR="0094571E" w:rsidRPr="00CA0833">
        <w:rPr>
          <w:rFonts w:ascii="Arial" w:hAnsi="Arial" w:cs="Arial"/>
          <w:sz w:val="22"/>
          <w:szCs w:val="22"/>
          <w:lang w:val="en-US"/>
        </w:rPr>
        <w:t>s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 that at the Secretariat level both instruments </w:t>
      </w:r>
      <w:r w:rsidR="0094571E" w:rsidRPr="00CA0833">
        <w:rPr>
          <w:rFonts w:ascii="Arial" w:hAnsi="Arial" w:cs="Arial"/>
          <w:sz w:val="22"/>
          <w:szCs w:val="22"/>
          <w:lang w:val="en-US"/>
        </w:rPr>
        <w:t xml:space="preserve">have been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working closely together, such as for the </w:t>
      </w:r>
      <w:hyperlink r:id="rId16" w:history="1"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6</w:t>
        </w:r>
        <w:r w:rsidRPr="00CA0833">
          <w:rPr>
            <w:rStyle w:val="Hyperlink"/>
            <w:rFonts w:ascii="Arial" w:hAnsi="Arial" w:cs="Arial"/>
            <w:sz w:val="22"/>
            <w:szCs w:val="22"/>
            <w:vertAlign w:val="superscript"/>
            <w:lang w:val="en-US"/>
          </w:rPr>
          <w:t>th</w:t>
        </w:r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Meeting of the North Sea Group</w:t>
        </w:r>
      </w:hyperlink>
      <w:r w:rsidRPr="00CA0833">
        <w:rPr>
          <w:rFonts w:ascii="Arial" w:hAnsi="Arial" w:cs="Arial"/>
          <w:sz w:val="22"/>
          <w:szCs w:val="22"/>
          <w:lang w:val="en-US"/>
        </w:rPr>
        <w:t xml:space="preserve"> and </w:t>
      </w:r>
      <w:hyperlink r:id="rId17" w:history="1"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13</w:t>
        </w:r>
        <w:r w:rsidRPr="00CA0833">
          <w:rPr>
            <w:rStyle w:val="Hyperlink"/>
            <w:rFonts w:ascii="Arial" w:hAnsi="Arial" w:cs="Arial"/>
            <w:sz w:val="22"/>
            <w:szCs w:val="22"/>
            <w:vertAlign w:val="superscript"/>
            <w:lang w:val="en-US"/>
          </w:rPr>
          <w:t>th</w:t>
        </w:r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Meeting of the </w:t>
        </w:r>
        <w:proofErr w:type="spellStart"/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>Jastarnia</w:t>
        </w:r>
        <w:proofErr w:type="spellEnd"/>
        <w:r w:rsidRPr="00CA0833">
          <w:rPr>
            <w:rStyle w:val="Hyperlink"/>
            <w:rFonts w:ascii="Arial" w:hAnsi="Arial" w:cs="Arial"/>
            <w:sz w:val="22"/>
            <w:szCs w:val="22"/>
            <w:lang w:val="en-US"/>
          </w:rPr>
          <w:t xml:space="preserve"> Group</w:t>
        </w:r>
      </w:hyperlink>
      <w:r w:rsidRPr="00CA0833">
        <w:rPr>
          <w:rFonts w:ascii="Arial" w:hAnsi="Arial" w:cs="Arial"/>
          <w:sz w:val="22"/>
          <w:szCs w:val="22"/>
          <w:lang w:val="en-US"/>
        </w:rPr>
        <w:t xml:space="preserve"> which </w:t>
      </w:r>
      <w:r w:rsidR="0094571E" w:rsidRPr="00CA0833">
        <w:rPr>
          <w:rFonts w:ascii="Arial" w:hAnsi="Arial" w:cs="Arial"/>
          <w:sz w:val="22"/>
          <w:szCs w:val="22"/>
          <w:lang w:val="en-US"/>
        </w:rPr>
        <w:t>were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 hosted in Wilhelmshaven. Within the wider CMS Family there </w:t>
      </w:r>
      <w:r w:rsidR="0094571E" w:rsidRPr="00CA0833">
        <w:rPr>
          <w:rFonts w:ascii="Arial" w:hAnsi="Arial" w:cs="Arial"/>
          <w:sz w:val="22"/>
          <w:szCs w:val="22"/>
          <w:lang w:val="en-US"/>
        </w:rPr>
        <w:t xml:space="preserve">are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also good examples for close collaboration, for example for migratory birds connecting ecosystems similar to that of the </w:t>
      </w:r>
      <w:proofErr w:type="spellStart"/>
      <w:r w:rsidRPr="00CA0833">
        <w:rPr>
          <w:rFonts w:ascii="Arial" w:hAnsi="Arial" w:cs="Arial"/>
          <w:sz w:val="22"/>
          <w:szCs w:val="22"/>
          <w:lang w:val="en-US"/>
        </w:rPr>
        <w:t>Wadden</w:t>
      </w:r>
      <w:proofErr w:type="spellEnd"/>
      <w:r w:rsidRPr="00CA0833">
        <w:rPr>
          <w:rFonts w:ascii="Arial" w:hAnsi="Arial" w:cs="Arial"/>
          <w:sz w:val="22"/>
          <w:szCs w:val="22"/>
          <w:lang w:val="en-US"/>
        </w:rPr>
        <w:t xml:space="preserve"> Sea across different continents. </w:t>
      </w:r>
    </w:p>
    <w:p w:rsidR="00AC7FD6" w:rsidRPr="00CA0833" w:rsidRDefault="00AC7FD6" w:rsidP="00E777C2">
      <w:pPr>
        <w:spacing w:after="60" w:line="288" w:lineRule="auto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AC7FD6" w:rsidRPr="00CA0833" w:rsidRDefault="00E15058" w:rsidP="00EB0B30">
      <w:pPr>
        <w:spacing w:after="60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CA0833">
        <w:rPr>
          <w:rFonts w:ascii="Arial" w:hAnsi="Arial" w:cs="Arial"/>
          <w:sz w:val="22"/>
          <w:szCs w:val="22"/>
          <w:lang w:val="en-US"/>
        </w:rPr>
        <w:t xml:space="preserve">The AC would herewith like to </w:t>
      </w:r>
      <w:r w:rsidR="00EB0B30" w:rsidRPr="00CA0833">
        <w:rPr>
          <w:rFonts w:ascii="Arial" w:hAnsi="Arial" w:cs="Arial"/>
          <w:sz w:val="22"/>
          <w:szCs w:val="22"/>
          <w:lang w:val="en-US"/>
        </w:rPr>
        <w:t xml:space="preserve">encourage the </w:t>
      </w:r>
      <w:r w:rsidRPr="00CA0833">
        <w:rPr>
          <w:rFonts w:ascii="Arial" w:hAnsi="Arial" w:cs="Arial"/>
          <w:sz w:val="22"/>
          <w:szCs w:val="22"/>
          <w:lang w:val="en-US"/>
        </w:rPr>
        <w:t xml:space="preserve">Trilateral Cooperation to discuss this matter at its forthcoming Ministerial Conference. </w:t>
      </w:r>
    </w:p>
    <w:p w:rsidR="00AC7FD6" w:rsidRPr="00CA0833" w:rsidRDefault="00AC7FD6" w:rsidP="00E15058">
      <w:pPr>
        <w:spacing w:after="60"/>
        <w:contextualSpacing/>
        <w:rPr>
          <w:rFonts w:ascii="Arial" w:hAnsi="Arial" w:cs="Arial"/>
          <w:sz w:val="22"/>
          <w:szCs w:val="22"/>
          <w:lang w:val="en-US"/>
        </w:rPr>
      </w:pPr>
    </w:p>
    <w:p w:rsidR="0094283A" w:rsidRPr="00CA0833" w:rsidRDefault="0094283A" w:rsidP="00E15058">
      <w:pPr>
        <w:spacing w:after="60"/>
        <w:rPr>
          <w:rFonts w:ascii="Arial" w:hAnsi="Arial" w:cs="Arial"/>
          <w:sz w:val="22"/>
          <w:szCs w:val="22"/>
        </w:rPr>
      </w:pPr>
      <w:r w:rsidRPr="00CA0833">
        <w:rPr>
          <w:rFonts w:ascii="Arial" w:hAnsi="Arial" w:cs="Arial"/>
          <w:sz w:val="22"/>
          <w:szCs w:val="22"/>
        </w:rPr>
        <w:t>Yours sincerely,</w:t>
      </w:r>
    </w:p>
    <w:p w:rsidR="0094283A" w:rsidRPr="00CA0833" w:rsidRDefault="0094283A" w:rsidP="00E15058">
      <w:pPr>
        <w:spacing w:after="60"/>
        <w:rPr>
          <w:rFonts w:ascii="Arial" w:hAnsi="Arial" w:cs="Arial"/>
          <w:sz w:val="22"/>
          <w:szCs w:val="22"/>
        </w:rPr>
      </w:pPr>
    </w:p>
    <w:p w:rsidR="004D7AD7" w:rsidRDefault="0074685C" w:rsidP="00E15058">
      <w:pPr>
        <w:spacing w:after="60"/>
        <w:rPr>
          <w:rFonts w:ascii="Arial" w:hAnsi="Arial" w:cs="Arial"/>
          <w:sz w:val="22"/>
          <w:szCs w:val="22"/>
        </w:rPr>
      </w:pPr>
      <w:r w:rsidRPr="00CA0833">
        <w:rPr>
          <w:rFonts w:ascii="Arial" w:hAnsi="Arial" w:cs="Arial"/>
          <w:sz w:val="22"/>
          <w:szCs w:val="22"/>
        </w:rPr>
        <w:t>ASCOBANS Advisory Committee</w:t>
      </w:r>
    </w:p>
    <w:p w:rsidR="009C0748" w:rsidRPr="00CA0833" w:rsidRDefault="009C0748" w:rsidP="00E15058">
      <w:pPr>
        <w:spacing w:after="60"/>
        <w:rPr>
          <w:rFonts w:ascii="Arial" w:hAnsi="Arial" w:cs="Arial"/>
          <w:sz w:val="22"/>
          <w:szCs w:val="22"/>
        </w:rPr>
      </w:pPr>
    </w:p>
    <w:p w:rsidR="004D7AD7" w:rsidRPr="00CA0833" w:rsidRDefault="004D7AD7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  <w:r w:rsidRPr="00CA0833">
        <w:rPr>
          <w:rFonts w:ascii="Arial" w:hAnsi="Arial" w:cs="Arial"/>
          <w:sz w:val="22"/>
          <w:szCs w:val="22"/>
        </w:rPr>
        <w:t xml:space="preserve">Cc: </w:t>
      </w:r>
    </w:p>
    <w:p w:rsidR="00AC7FD6" w:rsidRPr="00CA0833" w:rsidRDefault="00AC7FD6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  <w:r w:rsidRPr="00CA0833">
        <w:rPr>
          <w:rFonts w:ascii="Arial" w:hAnsi="Arial" w:cs="Arial"/>
          <w:sz w:val="22"/>
          <w:szCs w:val="22"/>
        </w:rPr>
        <w:t>Oliver Schall, ASCOBANS National Coordinator to Germany</w:t>
      </w:r>
    </w:p>
    <w:p w:rsidR="00AC7FD6" w:rsidRPr="00CA0833" w:rsidRDefault="00AC7FD6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  <w:proofErr w:type="spellStart"/>
      <w:r w:rsidRPr="00CA0833">
        <w:rPr>
          <w:rFonts w:ascii="Arial" w:hAnsi="Arial" w:cs="Arial"/>
          <w:sz w:val="22"/>
          <w:szCs w:val="22"/>
        </w:rPr>
        <w:t>Jeroen</w:t>
      </w:r>
      <w:proofErr w:type="spellEnd"/>
      <w:r w:rsidRPr="00CA0833">
        <w:rPr>
          <w:rFonts w:ascii="Arial" w:hAnsi="Arial" w:cs="Arial"/>
          <w:sz w:val="22"/>
          <w:szCs w:val="22"/>
        </w:rPr>
        <w:t xml:space="preserve"> Vis, ASCOBANS National Coordinator to The Netherlands</w:t>
      </w:r>
    </w:p>
    <w:p w:rsidR="00AC7FD6" w:rsidRPr="00CA0833" w:rsidRDefault="00AC7FD6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  <w:r w:rsidRPr="00CA0833">
        <w:rPr>
          <w:rFonts w:ascii="Arial" w:hAnsi="Arial" w:cs="Arial"/>
          <w:sz w:val="22"/>
          <w:szCs w:val="22"/>
        </w:rPr>
        <w:t xml:space="preserve">Camilla </w:t>
      </w:r>
      <w:proofErr w:type="spellStart"/>
      <w:r w:rsidRPr="00CA0833">
        <w:rPr>
          <w:rFonts w:ascii="Arial" w:hAnsi="Arial" w:cs="Arial"/>
          <w:sz w:val="22"/>
          <w:szCs w:val="22"/>
        </w:rPr>
        <w:t>Uldal</w:t>
      </w:r>
      <w:proofErr w:type="spellEnd"/>
      <w:r w:rsidRPr="00CA0833">
        <w:rPr>
          <w:rFonts w:ascii="Arial" w:hAnsi="Arial" w:cs="Arial"/>
          <w:sz w:val="22"/>
          <w:szCs w:val="22"/>
        </w:rPr>
        <w:t>, ASCOBANS National Coordinator to Denmark</w:t>
      </w:r>
    </w:p>
    <w:p w:rsidR="004D7AD7" w:rsidRPr="00CA0833" w:rsidRDefault="004D7AD7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</w:p>
    <w:p w:rsidR="0094283A" w:rsidRPr="00CA0833" w:rsidRDefault="0094283A" w:rsidP="0094283A">
      <w:pPr>
        <w:spacing w:after="60" w:line="288" w:lineRule="auto"/>
        <w:jc w:val="both"/>
        <w:rPr>
          <w:rFonts w:ascii="Arial" w:hAnsi="Arial" w:cs="Arial"/>
          <w:sz w:val="22"/>
          <w:szCs w:val="22"/>
        </w:rPr>
      </w:pPr>
    </w:p>
    <w:sectPr w:rsidR="0094283A" w:rsidRPr="00CA0833" w:rsidSect="009C0748">
      <w:footerReference w:type="default" r:id="rId18"/>
      <w:headerReference w:type="first" r:id="rId19"/>
      <w:footerReference w:type="first" r:id="rId20"/>
      <w:pgSz w:w="11907" w:h="16840" w:code="9"/>
      <w:pgMar w:top="1560" w:right="1418" w:bottom="851" w:left="1418" w:header="201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60B8" w:rsidRDefault="00FD60B8">
      <w:r>
        <w:separator/>
      </w:r>
    </w:p>
  </w:endnote>
  <w:endnote w:type="continuationSeparator" w:id="0">
    <w:p w:rsidR="00FD60B8" w:rsidRDefault="00FD6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0748" w:rsidRPr="000B5426" w:rsidRDefault="009C0748" w:rsidP="009C0748">
    <w:pPr>
      <w:pBdr>
        <w:top w:val="single" w:sz="4" w:space="1" w:color="auto"/>
      </w:pBdr>
      <w:ind w:right="-55"/>
      <w:jc w:val="center"/>
      <w:rPr>
        <w:rFonts w:ascii="Arial" w:hAnsi="Arial" w:cs="Arial"/>
        <w:sz w:val="18"/>
        <w:szCs w:val="18"/>
        <w:lang w:val="de-DE"/>
      </w:rPr>
    </w:pPr>
    <w:r w:rsidRPr="000B5426">
      <w:rPr>
        <w:rFonts w:ascii="Arial" w:hAnsi="Arial" w:cs="Arial"/>
        <w:sz w:val="18"/>
        <w:szCs w:val="18"/>
        <w:lang w:val="de-DE"/>
      </w:rPr>
      <w:t>UNEP/CMS/ASCOBANS Secretariat, UN Campus, Platz der Vereinten Nationen 1, 53113 Bonn, Germany</w:t>
    </w:r>
  </w:p>
  <w:p w:rsidR="00D656C9" w:rsidRPr="009C0748" w:rsidRDefault="009C0748" w:rsidP="009C0748">
    <w:pPr>
      <w:ind w:left="-810" w:right="-55" w:firstLine="810"/>
      <w:jc w:val="center"/>
      <w:rPr>
        <w:rFonts w:ascii="Arial" w:hAnsi="Arial" w:cs="Arial"/>
        <w:sz w:val="18"/>
        <w:szCs w:val="18"/>
        <w:lang w:val="de-DE"/>
      </w:rPr>
    </w:pPr>
    <w:r>
      <w:rPr>
        <w:rFonts w:ascii="Arial" w:hAnsi="Arial" w:cs="Arial"/>
        <w:sz w:val="18"/>
        <w:szCs w:val="18"/>
        <w:lang w:val="de-DE"/>
      </w:rPr>
      <w:t xml:space="preserve">Tel. +49 228 815 2416 - </w:t>
    </w:r>
    <w:r w:rsidRPr="001832F5">
      <w:rPr>
        <w:rFonts w:ascii="Arial" w:hAnsi="Arial" w:cs="Arial"/>
        <w:sz w:val="18"/>
        <w:szCs w:val="18"/>
        <w:lang w:val="de-DE"/>
      </w:rPr>
      <w:t>E-Mail: ascobans.secretariat@ascobans.org - www.ascobans.org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6C9" w:rsidRPr="001832F5" w:rsidRDefault="00D656C9" w:rsidP="000B5426">
    <w:pPr>
      <w:ind w:left="-810" w:right="-55" w:firstLine="810"/>
      <w:jc w:val="center"/>
      <w:rPr>
        <w:rFonts w:ascii="Arial" w:hAnsi="Arial" w:cs="Arial"/>
        <w:sz w:val="18"/>
        <w:szCs w:val="18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60B8" w:rsidRDefault="00FD60B8">
      <w:r>
        <w:separator/>
      </w:r>
    </w:p>
  </w:footnote>
  <w:footnote w:type="continuationSeparator" w:id="0">
    <w:p w:rsidR="00FD60B8" w:rsidRDefault="00FD6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56C9" w:rsidRPr="001832F5" w:rsidRDefault="00D656C9" w:rsidP="00261C73">
    <w:pPr>
      <w:pStyle w:val="Kopfzeile"/>
      <w:tabs>
        <w:tab w:val="clear" w:pos="4320"/>
        <w:tab w:val="clear" w:pos="8640"/>
      </w:tabs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F444C"/>
    <w:multiLevelType w:val="hybridMultilevel"/>
    <w:tmpl w:val="20FA9D90"/>
    <w:lvl w:ilvl="0" w:tplc="44F82D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E307AC"/>
    <w:multiLevelType w:val="hybridMultilevel"/>
    <w:tmpl w:val="F392ED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6E2AF8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205D91"/>
    <w:multiLevelType w:val="hybridMultilevel"/>
    <w:tmpl w:val="B5249A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4E75FC"/>
    <w:multiLevelType w:val="hybridMultilevel"/>
    <w:tmpl w:val="48AAF5A4"/>
    <w:lvl w:ilvl="0" w:tplc="B462A5B2">
      <w:start w:val="1"/>
      <w:numFmt w:val="decimalZero"/>
      <w:lvlText w:val="%1."/>
      <w:lvlJc w:val="left"/>
      <w:pPr>
        <w:ind w:left="4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3A44122D"/>
    <w:multiLevelType w:val="hybridMultilevel"/>
    <w:tmpl w:val="198691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065"/>
    <w:rsid w:val="00001B9F"/>
    <w:rsid w:val="00007342"/>
    <w:rsid w:val="00023CEF"/>
    <w:rsid w:val="00031C58"/>
    <w:rsid w:val="00052313"/>
    <w:rsid w:val="00053866"/>
    <w:rsid w:val="00062E73"/>
    <w:rsid w:val="000773AB"/>
    <w:rsid w:val="000932F0"/>
    <w:rsid w:val="00097032"/>
    <w:rsid w:val="000B5426"/>
    <w:rsid w:val="000D638D"/>
    <w:rsid w:val="000E3DD0"/>
    <w:rsid w:val="00160942"/>
    <w:rsid w:val="001832F5"/>
    <w:rsid w:val="001B566E"/>
    <w:rsid w:val="001D5471"/>
    <w:rsid w:val="001F602A"/>
    <w:rsid w:val="00211A75"/>
    <w:rsid w:val="00237C86"/>
    <w:rsid w:val="002544A4"/>
    <w:rsid w:val="00261C73"/>
    <w:rsid w:val="00265E34"/>
    <w:rsid w:val="002728AD"/>
    <w:rsid w:val="002733DD"/>
    <w:rsid w:val="00273E18"/>
    <w:rsid w:val="0028602F"/>
    <w:rsid w:val="00287D36"/>
    <w:rsid w:val="002A5D41"/>
    <w:rsid w:val="002A5D9B"/>
    <w:rsid w:val="002B28A1"/>
    <w:rsid w:val="002E2BFF"/>
    <w:rsid w:val="003023B5"/>
    <w:rsid w:val="00324264"/>
    <w:rsid w:val="00363DF3"/>
    <w:rsid w:val="00367065"/>
    <w:rsid w:val="003905DD"/>
    <w:rsid w:val="00394ED1"/>
    <w:rsid w:val="0039590E"/>
    <w:rsid w:val="003B4472"/>
    <w:rsid w:val="003C502F"/>
    <w:rsid w:val="00400CE5"/>
    <w:rsid w:val="0040103A"/>
    <w:rsid w:val="004D7AD7"/>
    <w:rsid w:val="004F1165"/>
    <w:rsid w:val="00504F29"/>
    <w:rsid w:val="005168C1"/>
    <w:rsid w:val="00524364"/>
    <w:rsid w:val="00530428"/>
    <w:rsid w:val="00540430"/>
    <w:rsid w:val="005434DB"/>
    <w:rsid w:val="00551A10"/>
    <w:rsid w:val="00557CF7"/>
    <w:rsid w:val="00584DEB"/>
    <w:rsid w:val="005A6EE4"/>
    <w:rsid w:val="005D1D82"/>
    <w:rsid w:val="0062668D"/>
    <w:rsid w:val="00660965"/>
    <w:rsid w:val="006802D4"/>
    <w:rsid w:val="00685CCB"/>
    <w:rsid w:val="00696618"/>
    <w:rsid w:val="006B6B34"/>
    <w:rsid w:val="006D326E"/>
    <w:rsid w:val="006E1BB9"/>
    <w:rsid w:val="006E6984"/>
    <w:rsid w:val="00713B18"/>
    <w:rsid w:val="0074685C"/>
    <w:rsid w:val="00751973"/>
    <w:rsid w:val="00754173"/>
    <w:rsid w:val="007824AF"/>
    <w:rsid w:val="00795616"/>
    <w:rsid w:val="00796505"/>
    <w:rsid w:val="007D29B9"/>
    <w:rsid w:val="007F6214"/>
    <w:rsid w:val="00882AF8"/>
    <w:rsid w:val="00883657"/>
    <w:rsid w:val="008A6B21"/>
    <w:rsid w:val="008F18B0"/>
    <w:rsid w:val="008F3ACD"/>
    <w:rsid w:val="00924D5D"/>
    <w:rsid w:val="00937EDE"/>
    <w:rsid w:val="009417C4"/>
    <w:rsid w:val="0094283A"/>
    <w:rsid w:val="0094571E"/>
    <w:rsid w:val="00945A58"/>
    <w:rsid w:val="009833F6"/>
    <w:rsid w:val="009B299B"/>
    <w:rsid w:val="009C0748"/>
    <w:rsid w:val="009C1ECB"/>
    <w:rsid w:val="009C5DB7"/>
    <w:rsid w:val="00A0263B"/>
    <w:rsid w:val="00A362D5"/>
    <w:rsid w:val="00A54D5C"/>
    <w:rsid w:val="00AB117A"/>
    <w:rsid w:val="00AB288D"/>
    <w:rsid w:val="00AC7FD6"/>
    <w:rsid w:val="00AD5828"/>
    <w:rsid w:val="00B02E5F"/>
    <w:rsid w:val="00B31A41"/>
    <w:rsid w:val="00B61D7C"/>
    <w:rsid w:val="00B63BC6"/>
    <w:rsid w:val="00B71F2E"/>
    <w:rsid w:val="00B72D87"/>
    <w:rsid w:val="00B75071"/>
    <w:rsid w:val="00B76A07"/>
    <w:rsid w:val="00BA4433"/>
    <w:rsid w:val="00BA536C"/>
    <w:rsid w:val="00BA56BD"/>
    <w:rsid w:val="00BA79F0"/>
    <w:rsid w:val="00BC5ACE"/>
    <w:rsid w:val="00BF6183"/>
    <w:rsid w:val="00C2201B"/>
    <w:rsid w:val="00C43209"/>
    <w:rsid w:val="00C46394"/>
    <w:rsid w:val="00C55846"/>
    <w:rsid w:val="00C840B0"/>
    <w:rsid w:val="00CA0833"/>
    <w:rsid w:val="00CB4AF3"/>
    <w:rsid w:val="00CB6836"/>
    <w:rsid w:val="00CC0DA8"/>
    <w:rsid w:val="00CF14BA"/>
    <w:rsid w:val="00CF1A3E"/>
    <w:rsid w:val="00D0570D"/>
    <w:rsid w:val="00D21BB3"/>
    <w:rsid w:val="00D237D7"/>
    <w:rsid w:val="00D5081E"/>
    <w:rsid w:val="00D656C9"/>
    <w:rsid w:val="00D833E7"/>
    <w:rsid w:val="00DD185D"/>
    <w:rsid w:val="00DD6F41"/>
    <w:rsid w:val="00E05B74"/>
    <w:rsid w:val="00E15058"/>
    <w:rsid w:val="00E777C2"/>
    <w:rsid w:val="00E77F50"/>
    <w:rsid w:val="00E956B1"/>
    <w:rsid w:val="00E9697B"/>
    <w:rsid w:val="00EB0B30"/>
    <w:rsid w:val="00EC0352"/>
    <w:rsid w:val="00EC13B9"/>
    <w:rsid w:val="00ED7EED"/>
    <w:rsid w:val="00EF20F2"/>
    <w:rsid w:val="00EF43D4"/>
    <w:rsid w:val="00F01873"/>
    <w:rsid w:val="00F037F7"/>
    <w:rsid w:val="00F17633"/>
    <w:rsid w:val="00F37797"/>
    <w:rsid w:val="00F53F90"/>
    <w:rsid w:val="00F5730F"/>
    <w:rsid w:val="00FD4F30"/>
    <w:rsid w:val="00FD60B8"/>
    <w:rsid w:val="00FF1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502F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B72D87"/>
    <w:pPr>
      <w:keepNext/>
      <w:outlineLvl w:val="0"/>
    </w:pPr>
    <w:rPr>
      <w:i/>
      <w:spacing w:val="8"/>
      <w:kern w:val="2"/>
    </w:rPr>
  </w:style>
  <w:style w:type="paragraph" w:styleId="berschrift2">
    <w:name w:val="heading 2"/>
    <w:basedOn w:val="Standard"/>
    <w:next w:val="Standard"/>
    <w:qFormat/>
    <w:rsid w:val="00B72D87"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paragraph" w:styleId="berschrift3">
    <w:name w:val="heading 3"/>
    <w:basedOn w:val="Standard"/>
    <w:next w:val="Standard"/>
    <w:qFormat/>
    <w:rsid w:val="00B72D87"/>
    <w:pPr>
      <w:keepNext/>
      <w:autoSpaceDE w:val="0"/>
      <w:autoSpaceDN w:val="0"/>
      <w:adjustRightInd w:val="0"/>
      <w:spacing w:before="60"/>
      <w:jc w:val="both"/>
      <w:outlineLvl w:val="2"/>
    </w:pPr>
    <w:rPr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67065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367065"/>
    <w:pPr>
      <w:tabs>
        <w:tab w:val="center" w:pos="4320"/>
        <w:tab w:val="right" w:pos="8640"/>
      </w:tabs>
    </w:pPr>
  </w:style>
  <w:style w:type="table" w:styleId="Tabellenraster">
    <w:name w:val="Table Grid"/>
    <w:basedOn w:val="NormaleTabelle"/>
    <w:rsid w:val="0036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72D87"/>
    <w:rPr>
      <w:color w:val="0000FF"/>
      <w:u w:val="single"/>
    </w:rPr>
  </w:style>
  <w:style w:type="character" w:styleId="Seitenzahl">
    <w:name w:val="page number"/>
    <w:basedOn w:val="Absatz-Standardschriftart"/>
    <w:rsid w:val="00B72D87"/>
  </w:style>
  <w:style w:type="character" w:customStyle="1" w:styleId="KopfzeileZchn">
    <w:name w:val="Kopfzeile Zchn"/>
    <w:link w:val="Kopfzeile"/>
    <w:uiPriority w:val="99"/>
    <w:rsid w:val="00B61D7C"/>
    <w:rPr>
      <w:sz w:val="24"/>
      <w:szCs w:val="24"/>
      <w:lang w:eastAsia="en-US"/>
    </w:rPr>
  </w:style>
  <w:style w:type="paragraph" w:styleId="Textkrper">
    <w:name w:val="Body Text"/>
    <w:basedOn w:val="Standard"/>
    <w:link w:val="TextkrperZchn"/>
    <w:unhideWhenUsed/>
    <w:rsid w:val="00B61D7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2"/>
      <w:szCs w:val="20"/>
    </w:rPr>
  </w:style>
  <w:style w:type="character" w:customStyle="1" w:styleId="TextkrperZchn">
    <w:name w:val="Textkörper Zchn"/>
    <w:link w:val="Textkrper"/>
    <w:rsid w:val="00B61D7C"/>
    <w:rPr>
      <w:sz w:val="22"/>
      <w:lang w:eastAsia="en-US"/>
    </w:rPr>
  </w:style>
  <w:style w:type="paragraph" w:customStyle="1" w:styleId="Default">
    <w:name w:val="Default"/>
    <w:rsid w:val="00EF20F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pl-PL"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0523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52313"/>
    <w:rPr>
      <w:rFonts w:ascii="Segoe UI" w:hAnsi="Segoe UI" w:cs="Segoe UI"/>
      <w:sz w:val="18"/>
      <w:szCs w:val="18"/>
      <w:lang w:eastAsia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85CCB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rsid w:val="00EB0B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B0B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0B3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B0B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B0B30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3C502F"/>
    <w:rPr>
      <w:sz w:val="24"/>
      <w:szCs w:val="24"/>
      <w:lang w:eastAsia="en-US"/>
    </w:rPr>
  </w:style>
  <w:style w:type="paragraph" w:styleId="berschrift1">
    <w:name w:val="heading 1"/>
    <w:basedOn w:val="Standard"/>
    <w:next w:val="Standard"/>
    <w:qFormat/>
    <w:rsid w:val="00B72D87"/>
    <w:pPr>
      <w:keepNext/>
      <w:outlineLvl w:val="0"/>
    </w:pPr>
    <w:rPr>
      <w:i/>
      <w:spacing w:val="8"/>
      <w:kern w:val="2"/>
    </w:rPr>
  </w:style>
  <w:style w:type="paragraph" w:styleId="berschrift2">
    <w:name w:val="heading 2"/>
    <w:basedOn w:val="Standard"/>
    <w:next w:val="Standard"/>
    <w:qFormat/>
    <w:rsid w:val="00B72D87"/>
    <w:pPr>
      <w:keepNext/>
      <w:widowControl w:val="0"/>
      <w:tabs>
        <w:tab w:val="left" w:pos="-720"/>
        <w:tab w:val="left" w:pos="310"/>
        <w:tab w:val="left" w:pos="835"/>
      </w:tabs>
      <w:jc w:val="both"/>
      <w:outlineLvl w:val="1"/>
    </w:pPr>
    <w:rPr>
      <w:b/>
      <w:bCs/>
      <w:snapToGrid w:val="0"/>
      <w:szCs w:val="20"/>
      <w:lang w:val="de-DE"/>
    </w:rPr>
  </w:style>
  <w:style w:type="paragraph" w:styleId="berschrift3">
    <w:name w:val="heading 3"/>
    <w:basedOn w:val="Standard"/>
    <w:next w:val="Standard"/>
    <w:qFormat/>
    <w:rsid w:val="00B72D87"/>
    <w:pPr>
      <w:keepNext/>
      <w:autoSpaceDE w:val="0"/>
      <w:autoSpaceDN w:val="0"/>
      <w:adjustRightInd w:val="0"/>
      <w:spacing w:before="60"/>
      <w:jc w:val="both"/>
      <w:outlineLvl w:val="2"/>
    </w:pPr>
    <w:rPr>
      <w:bCs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rsid w:val="00367065"/>
    <w:pPr>
      <w:tabs>
        <w:tab w:val="center" w:pos="4320"/>
        <w:tab w:val="right" w:pos="8640"/>
      </w:tabs>
    </w:pPr>
  </w:style>
  <w:style w:type="paragraph" w:styleId="Fuzeile">
    <w:name w:val="footer"/>
    <w:basedOn w:val="Standard"/>
    <w:rsid w:val="00367065"/>
    <w:pPr>
      <w:tabs>
        <w:tab w:val="center" w:pos="4320"/>
        <w:tab w:val="right" w:pos="8640"/>
      </w:tabs>
    </w:pPr>
  </w:style>
  <w:style w:type="table" w:styleId="Tabellenraster">
    <w:name w:val="Table Grid"/>
    <w:basedOn w:val="NormaleTabelle"/>
    <w:rsid w:val="003670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B72D87"/>
    <w:rPr>
      <w:color w:val="0000FF"/>
      <w:u w:val="single"/>
    </w:rPr>
  </w:style>
  <w:style w:type="character" w:styleId="Seitenzahl">
    <w:name w:val="page number"/>
    <w:basedOn w:val="Absatz-Standardschriftart"/>
    <w:rsid w:val="00B72D87"/>
  </w:style>
  <w:style w:type="character" w:customStyle="1" w:styleId="KopfzeileZchn">
    <w:name w:val="Kopfzeile Zchn"/>
    <w:link w:val="Kopfzeile"/>
    <w:uiPriority w:val="99"/>
    <w:rsid w:val="00B61D7C"/>
    <w:rPr>
      <w:sz w:val="24"/>
      <w:szCs w:val="24"/>
      <w:lang w:eastAsia="en-US"/>
    </w:rPr>
  </w:style>
  <w:style w:type="paragraph" w:styleId="Textkrper">
    <w:name w:val="Body Text"/>
    <w:basedOn w:val="Standard"/>
    <w:link w:val="TextkrperZchn"/>
    <w:unhideWhenUsed/>
    <w:rsid w:val="00B61D7C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sz w:val="22"/>
      <w:szCs w:val="20"/>
    </w:rPr>
  </w:style>
  <w:style w:type="character" w:customStyle="1" w:styleId="TextkrperZchn">
    <w:name w:val="Textkörper Zchn"/>
    <w:link w:val="Textkrper"/>
    <w:rsid w:val="00B61D7C"/>
    <w:rPr>
      <w:sz w:val="22"/>
      <w:lang w:eastAsia="en-US"/>
    </w:rPr>
  </w:style>
  <w:style w:type="paragraph" w:customStyle="1" w:styleId="Default">
    <w:name w:val="Default"/>
    <w:rsid w:val="00EF20F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pl-PL" w:eastAsia="en-US"/>
    </w:rPr>
  </w:style>
  <w:style w:type="paragraph" w:styleId="Sprechblasentext">
    <w:name w:val="Balloon Text"/>
    <w:basedOn w:val="Standard"/>
    <w:link w:val="SprechblasentextZchn"/>
    <w:semiHidden/>
    <w:unhideWhenUsed/>
    <w:rsid w:val="0005231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052313"/>
    <w:rPr>
      <w:rFonts w:ascii="Segoe UI" w:hAnsi="Segoe UI" w:cs="Segoe UI"/>
      <w:sz w:val="18"/>
      <w:szCs w:val="18"/>
      <w:lang w:eastAsia="en-US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85CCB"/>
    <w:rPr>
      <w:color w:val="808080"/>
      <w:shd w:val="clear" w:color="auto" w:fill="E6E6E6"/>
    </w:rPr>
  </w:style>
  <w:style w:type="character" w:styleId="Kommentarzeichen">
    <w:name w:val="annotation reference"/>
    <w:basedOn w:val="Absatz-Standardschriftart"/>
    <w:rsid w:val="00EB0B3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B0B30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EB0B30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B0B3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B0B30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5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ascobans.org/en/meeting/AC23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hyperlink" Target="http://www.ascobans.org/en/meeting/JG13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ascobans.org/en/meeting/NSG6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hyperlink" Target="http://www.ascobans.org/en/documents/action%20plans/North-Sea-Conservation-Plan" TargetMode="External"/><Relationship Id="rId10" Type="http://schemas.openxmlformats.org/officeDocument/2006/relationships/image" Target="media/image2.jpeg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ascobans.org/sites/default/files/document/AC23_1.2.b_rev.1_Provisional%20Annotated%20Agenda%20and%20Schedule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F0F9E-D05F-4E86-BD84-F05FB64FF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462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Dr</vt:lpstr>
      <vt:lpstr>Dr</vt:lpstr>
    </vt:vector>
  </TitlesOfParts>
  <Company>ASCOBANS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Dr</dc:title>
  <dc:creator>Heidrun Frisch</dc:creator>
  <cp:lastModifiedBy>Annika Bostelmann</cp:lastModifiedBy>
  <cp:revision>3</cp:revision>
  <cp:lastPrinted>2017-02-09T13:16:00Z</cp:lastPrinted>
  <dcterms:created xsi:type="dcterms:W3CDTF">2017-10-26T13:36:00Z</dcterms:created>
  <dcterms:modified xsi:type="dcterms:W3CDTF">2017-10-26T13:39:00Z</dcterms:modified>
</cp:coreProperties>
</file>