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A2" w:rsidRPr="00BF02A2" w:rsidRDefault="00BF02A2" w:rsidP="00BF02A2">
      <w:pPr>
        <w:spacing w:after="0" w:line="36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E779E" wp14:editId="22BFA2EB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BF02A2" w:rsidRDefault="002C78AB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23</w:t>
                            </w:r>
                            <w:r w:rsidR="00BF02A2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17 November 2017</w:t>
                            </w:r>
                          </w:p>
                          <w:p w:rsidR="00BF02A2" w:rsidRPr="002160AA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Vester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Vested, Denmark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247E77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 Sea Board</w:t>
                      </w: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BF02A2" w:rsidRDefault="002C78AB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23</w:t>
                      </w:r>
                      <w:r w:rsidR="00BF02A2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17 November 2017</w:t>
                      </w:r>
                    </w:p>
                    <w:p w:rsidR="00BF02A2" w:rsidRPr="002160AA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Vester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Vested, Denmark</w:t>
                      </w:r>
                    </w:p>
                  </w:txbxContent>
                </v:textbox>
              </v:shape>
            </w:pict>
          </mc:Fallback>
        </mc:AlternateContent>
      </w:r>
      <w:r w:rsidRPr="00BF02A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2CD9E5E4" wp14:editId="3E553179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2A2" w:rsidRPr="00BF02A2" w:rsidRDefault="00BF02A2" w:rsidP="00BF02A2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0"/>
          <w:szCs w:val="20"/>
          <w:lang w:val="en-GB" w:eastAsia="en-US"/>
        </w:rPr>
      </w:pPr>
      <w:r w:rsidRPr="00BF02A2">
        <w:rPr>
          <w:rFonts w:ascii="Times New Roman" w:eastAsia="Times New Roman" w:hAnsi="Times New Roman" w:cs="Arial"/>
          <w:b/>
          <w:bCs/>
          <w:sz w:val="20"/>
          <w:szCs w:val="20"/>
          <w:lang w:val="en-GB" w:eastAsia="en-US"/>
        </w:rPr>
        <w:t xml:space="preserve"> </w:t>
      </w:r>
    </w:p>
    <w:p w:rsidR="00BF02A2" w:rsidRPr="00BF02A2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>__________________________________________________________________________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Agenda Item: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5.9 International Cooperation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Subject: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 xml:space="preserve">MoU </w:t>
      </w:r>
      <w:r>
        <w:rPr>
          <w:rFonts w:ascii="Arial" w:eastAsia="Times New Roman" w:hAnsi="Arial" w:cs="Arial"/>
          <w:b/>
          <w:sz w:val="20"/>
          <w:szCs w:val="20"/>
          <w:lang w:val="en-GB" w:eastAsia="en-US"/>
        </w:rPr>
        <w:t>Banc d’Arguin – Wadden Sea</w:t>
      </w:r>
      <w:r w:rsidR="004F5231">
        <w:rPr>
          <w:rFonts w:ascii="Arial" w:eastAsia="Times New Roman" w:hAnsi="Arial" w:cs="Arial"/>
          <w:b/>
          <w:sz w:val="20"/>
          <w:szCs w:val="20"/>
          <w:lang w:val="en-GB" w:eastAsia="en-US"/>
        </w:rPr>
        <w:t xml:space="preserve"> D</w:t>
      </w:r>
      <w:r w:rsidR="00954C1C">
        <w:rPr>
          <w:rFonts w:ascii="Arial" w:eastAsia="Times New Roman" w:hAnsi="Arial" w:cs="Arial"/>
          <w:b/>
          <w:sz w:val="20"/>
          <w:szCs w:val="20"/>
          <w:lang w:val="en-GB" w:eastAsia="en-US"/>
        </w:rPr>
        <w:t>raft action plan 2018-2020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Document No.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WSB 2</w:t>
      </w:r>
      <w:r w:rsidR="002C78AB">
        <w:rPr>
          <w:rFonts w:ascii="Arial" w:eastAsia="Times New Roman" w:hAnsi="Arial" w:cs="Arial"/>
          <w:b/>
          <w:sz w:val="20"/>
          <w:szCs w:val="20"/>
          <w:lang w:val="en-GB" w:eastAsia="en-US"/>
        </w:rPr>
        <w:t>3</w:t>
      </w:r>
      <w:r w:rsidR="005E3B1B">
        <w:rPr>
          <w:rFonts w:ascii="Arial" w:eastAsia="Times New Roman" w:hAnsi="Arial" w:cs="Arial"/>
          <w:b/>
          <w:sz w:val="20"/>
          <w:szCs w:val="20"/>
          <w:lang w:val="en-GB" w:eastAsia="en-US"/>
        </w:rPr>
        <w:t>/5.9/</w:t>
      </w:r>
      <w:bookmarkStart w:id="0" w:name="_GoBack"/>
      <w:bookmarkEnd w:id="0"/>
      <w:r w:rsidR="005E3B1B">
        <w:rPr>
          <w:rFonts w:ascii="Arial" w:eastAsia="Times New Roman" w:hAnsi="Arial" w:cs="Arial"/>
          <w:b/>
          <w:sz w:val="20"/>
          <w:szCs w:val="20"/>
          <w:lang w:val="en-GB" w:eastAsia="en-US"/>
        </w:rPr>
        <w:t>1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2C78AB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>
        <w:rPr>
          <w:rFonts w:ascii="Arial" w:eastAsia="Times New Roman" w:hAnsi="Arial" w:cs="Arial"/>
          <w:b/>
          <w:sz w:val="20"/>
          <w:szCs w:val="20"/>
          <w:lang w:val="en-GB" w:eastAsia="en-US"/>
        </w:rPr>
        <w:t>Date:</w:t>
      </w:r>
      <w:r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</w:r>
      <w:r w:rsidR="005E3B1B">
        <w:rPr>
          <w:rFonts w:ascii="Arial" w:eastAsia="Times New Roman" w:hAnsi="Arial" w:cs="Arial"/>
          <w:b/>
          <w:sz w:val="20"/>
          <w:szCs w:val="20"/>
          <w:lang w:val="en-GB" w:eastAsia="en-US"/>
        </w:rPr>
        <w:t>28 February</w:t>
      </w:r>
      <w:r w:rsidR="00A1309C">
        <w:rPr>
          <w:rFonts w:ascii="Arial" w:eastAsia="Times New Roman" w:hAnsi="Arial" w:cs="Arial"/>
          <w:b/>
          <w:sz w:val="20"/>
          <w:szCs w:val="20"/>
          <w:lang w:val="en-GB" w:eastAsia="en-US"/>
        </w:rPr>
        <w:t xml:space="preserve"> 2018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ab/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Submitted by: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CWSS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>__________________________________________________________________________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D47A1F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>
        <w:rPr>
          <w:rFonts w:ascii="Arial" w:eastAsia="Times New Roman" w:hAnsi="Arial" w:cs="Times New Roman"/>
          <w:sz w:val="20"/>
          <w:szCs w:val="20"/>
          <w:lang w:val="en-GB" w:eastAsia="en-US"/>
        </w:rPr>
        <w:t>Attached is the</w:t>
      </w:r>
      <w:r w:rsidR="00BF02A2"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</w:t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revised </w:t>
      </w:r>
      <w:r w:rsidR="00BF02A2"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draft </w:t>
      </w:r>
      <w:r w:rsidR="00BF02A2">
        <w:rPr>
          <w:rFonts w:ascii="Arial" w:eastAsia="Times New Roman" w:hAnsi="Arial" w:cs="Times New Roman"/>
          <w:sz w:val="20"/>
          <w:szCs w:val="20"/>
          <w:lang w:val="en-GB" w:eastAsia="en-US"/>
        </w:rPr>
        <w:t>action plan</w:t>
      </w:r>
      <w:r w:rsidR="00BF02A2"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of the</w:t>
      </w:r>
      <w:r w:rsidR="004F5231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MoU for the time period 2018 - </w:t>
      </w:r>
      <w:r w:rsidR="00BF02A2"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>20</w:t>
      </w:r>
      <w:r w:rsidR="00BF02A2">
        <w:rPr>
          <w:rFonts w:ascii="Arial" w:eastAsia="Times New Roman" w:hAnsi="Arial" w:cs="Times New Roman"/>
          <w:sz w:val="20"/>
          <w:szCs w:val="20"/>
          <w:lang w:val="en-GB" w:eastAsia="en-US"/>
        </w:rPr>
        <w:t>20.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The action plan has been developed between the National Parc Banc d’Arguin 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(NPBA) </w:t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t>and the Common Wadden Sea Secretariat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in 2017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>.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The invitation of PNBA at </w:t>
      </w:r>
      <w:r w:rsidR="00716A26" w:rsidRPr="00716A26">
        <w:rPr>
          <w:rFonts w:ascii="Arial" w:eastAsia="Times New Roman" w:hAnsi="Arial" w:cs="Times New Roman"/>
          <w:sz w:val="20"/>
          <w:szCs w:val="20"/>
          <w:lang w:val="en-GB" w:eastAsia="en-US"/>
        </w:rPr>
        <w:t>TGC Leeuwarden 2018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</w:t>
      </w:r>
      <w:r w:rsidR="00361B3E">
        <w:rPr>
          <w:rFonts w:ascii="Arial" w:eastAsia="Times New Roman" w:hAnsi="Arial" w:cs="Times New Roman"/>
          <w:sz w:val="20"/>
          <w:szCs w:val="20"/>
          <w:lang w:val="en-GB" w:eastAsia="en-US"/>
        </w:rPr>
        <w:t>will promote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the cooperation between both World Heritage sites within the MoU and the Wadden Sea Flyway Initiative (WSFI).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</w:p>
    <w:p w:rsidR="00D47A1F" w:rsidRPr="00D47A1F" w:rsidRDefault="00D47A1F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u w:val="single"/>
          <w:lang w:val="en-GB" w:eastAsia="en-US"/>
        </w:rPr>
      </w:pPr>
      <w:r w:rsidRPr="00D47A1F">
        <w:rPr>
          <w:rFonts w:ascii="Arial" w:eastAsia="Times New Roman" w:hAnsi="Arial" w:cs="Times New Roman"/>
          <w:sz w:val="20"/>
          <w:szCs w:val="20"/>
          <w:u w:val="single"/>
          <w:lang w:val="en-GB" w:eastAsia="en-US"/>
        </w:rPr>
        <w:t>Secretariat’s note</w:t>
      </w:r>
    </w:p>
    <w:p w:rsidR="00BF02A2" w:rsidRDefault="006763AD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As per the request of WSB 22 (February 2, 2017, </w:t>
      </w:r>
      <w:proofErr w:type="spellStart"/>
      <w:r>
        <w:rPr>
          <w:rFonts w:ascii="Arial" w:eastAsia="Times New Roman" w:hAnsi="Arial" w:cs="Times New Roman"/>
          <w:sz w:val="20"/>
          <w:szCs w:val="20"/>
          <w:lang w:val="en-GB" w:eastAsia="en-US"/>
        </w:rPr>
        <w:t>Hambrug</w:t>
      </w:r>
      <w:proofErr w:type="spellEnd"/>
      <w:r>
        <w:rPr>
          <w:rFonts w:ascii="Arial" w:eastAsia="Times New Roman" w:hAnsi="Arial" w:cs="Times New Roman"/>
          <w:sz w:val="20"/>
          <w:szCs w:val="20"/>
          <w:lang w:val="en-GB" w:eastAsia="en-US"/>
        </w:rPr>
        <w:t>, Germany) CWSS is herewith submitting an MoU action plan that has been revised to take account of the actual funding available for the MOU in the 2018 supplementary budget.</w:t>
      </w:r>
    </w:p>
    <w:p w:rsidR="00536571" w:rsidRPr="00BF02A2" w:rsidRDefault="00536571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The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MoU activities in 2018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can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be carried out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according to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the </w:t>
      </w:r>
      <w:r w:rsidR="005E38E3">
        <w:rPr>
          <w:rFonts w:ascii="Arial" w:eastAsia="Times New Roman" w:hAnsi="Arial" w:cs="Times New Roman"/>
          <w:sz w:val="20"/>
          <w:szCs w:val="20"/>
          <w:lang w:val="en-GB" w:eastAsia="en-US"/>
        </w:rPr>
        <w:t>agreed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Supplementary Budget 2018</w:t>
      </w:r>
      <w:r w:rsidR="005E38E3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(v23_11_2017</w:t>
      </w:r>
      <w:r w:rsidR="00131A5B">
        <w:rPr>
          <w:rFonts w:ascii="Arial" w:eastAsia="Times New Roman" w:hAnsi="Arial" w:cs="Times New Roman"/>
          <w:sz w:val="20"/>
          <w:szCs w:val="20"/>
          <w:lang w:val="en-GB" w:eastAsia="en-US"/>
        </w:rPr>
        <w:t>)</w:t>
      </w:r>
      <w:r w:rsidR="003D1134">
        <w:rPr>
          <w:rFonts w:ascii="Arial" w:eastAsia="Times New Roman" w:hAnsi="Arial" w:cs="Times New Roman"/>
          <w:sz w:val="20"/>
          <w:szCs w:val="20"/>
          <w:lang w:val="en-GB" w:eastAsia="en-US"/>
        </w:rPr>
        <w:t>,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</w:t>
      </w:r>
      <w:r w:rsidR="003D1134">
        <w:rPr>
          <w:rFonts w:ascii="Arial" w:eastAsia="Times New Roman" w:hAnsi="Arial" w:cs="Times New Roman"/>
          <w:sz w:val="20"/>
          <w:szCs w:val="20"/>
          <w:lang w:val="en-GB" w:eastAsia="en-US"/>
        </w:rPr>
        <w:t>as well as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partly by the TMAP/WSP implementation budget.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val="en-GB" w:eastAsia="en-US"/>
        </w:rPr>
      </w:pPr>
      <w:r w:rsidRPr="00BF02A2">
        <w:rPr>
          <w:rFonts w:ascii="Arial" w:eastAsia="Times New Roman" w:hAnsi="Arial" w:cs="Times New Roman"/>
          <w:b/>
          <w:bCs/>
          <w:sz w:val="20"/>
          <w:szCs w:val="20"/>
          <w:lang w:val="en-GB" w:eastAsia="en-US"/>
        </w:rPr>
        <w:t>Proposal:</w:t>
      </w:r>
      <w:r w:rsidRPr="00BF02A2">
        <w:rPr>
          <w:rFonts w:ascii="Arial" w:eastAsia="Times New Roman" w:hAnsi="Arial" w:cs="Times New Roman"/>
          <w:b/>
          <w:bCs/>
          <w:sz w:val="20"/>
          <w:szCs w:val="20"/>
          <w:lang w:val="en-GB" w:eastAsia="en-US"/>
        </w:rPr>
        <w:tab/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The meeting is invited to comment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>and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 </w:t>
      </w:r>
      <w:r w:rsidR="00954C1C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is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asked to 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endorse the draft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>action plan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.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954C1C" w:rsidRDefault="00954C1C">
      <w:pPr>
        <w:rPr>
          <w:rFonts w:ascii="Arial" w:hAnsi="Arial" w:cs="Arial"/>
          <w:b/>
          <w:sz w:val="44"/>
          <w:szCs w:val="44"/>
          <w:lang w:val="en-GB"/>
        </w:rPr>
        <w:sectPr w:rsidR="00954C1C" w:rsidSect="00BF02A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276" w:left="1417" w:header="708" w:footer="708" w:gutter="0"/>
          <w:pgNumType w:start="0"/>
          <w:cols w:space="708"/>
          <w:titlePg/>
          <w:docGrid w:linePitch="360"/>
        </w:sectPr>
      </w:pPr>
    </w:p>
    <w:p w:rsidR="002F34BB" w:rsidRPr="00D52F71" w:rsidRDefault="002F34BB" w:rsidP="00D52F71">
      <w:pPr>
        <w:keepNext/>
        <w:keepLines/>
        <w:jc w:val="center"/>
        <w:rPr>
          <w:rFonts w:ascii="Arial" w:hAnsi="Arial" w:cs="Arial"/>
          <w:b/>
          <w:sz w:val="44"/>
          <w:szCs w:val="44"/>
          <w:lang w:val="en-GB"/>
        </w:rPr>
      </w:pP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  <w:r w:rsidRPr="00954C1C">
        <w:rPr>
          <w:rFonts w:ascii="Arial" w:hAnsi="Arial" w:cs="Arial"/>
          <w:b/>
          <w:bCs/>
          <w:sz w:val="36"/>
          <w:szCs w:val="36"/>
          <w:lang w:val="en-GB"/>
        </w:rPr>
        <w:t>Memorandum of Understanding</w:t>
      </w:r>
    </w:p>
    <w:p w:rsidR="002F34BB" w:rsidRPr="00954C1C" w:rsidRDefault="004F5231" w:rsidP="004F5231">
      <w:pPr>
        <w:keepNext/>
        <w:keepLines/>
        <w:tabs>
          <w:tab w:val="left" w:pos="5733"/>
        </w:tabs>
        <w:spacing w:after="0"/>
        <w:rPr>
          <w:rFonts w:ascii="Century Gothic" w:hAnsi="Century Gothic"/>
          <w:b/>
          <w:sz w:val="36"/>
          <w:szCs w:val="36"/>
          <w:lang w:val="en-GB"/>
        </w:rPr>
      </w:pPr>
      <w:r>
        <w:rPr>
          <w:rFonts w:ascii="Century Gothic" w:hAnsi="Century Gothic"/>
          <w:b/>
          <w:sz w:val="36"/>
          <w:szCs w:val="36"/>
          <w:lang w:val="en-GB"/>
        </w:rPr>
        <w:tab/>
      </w: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954C1C">
        <w:rPr>
          <w:rFonts w:ascii="Arial" w:hAnsi="Arial" w:cs="Arial"/>
          <w:b/>
          <w:bCs/>
          <w:sz w:val="36"/>
          <w:szCs w:val="36"/>
          <w:lang w:val="en-GB"/>
        </w:rPr>
        <w:t>BANC D’ARGUIN NATIONAL PARK – WADDEN SEA</w:t>
      </w:r>
      <w:r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sz w:val="36"/>
          <w:szCs w:val="36"/>
          <w:lang w:val="en-GB"/>
        </w:rPr>
      </w:pPr>
    </w:p>
    <w:p w:rsidR="001E199E" w:rsidRPr="006956A3" w:rsidRDefault="00BF02A2" w:rsidP="004F5231">
      <w:pPr>
        <w:keepNext/>
        <w:keepLines/>
        <w:spacing w:after="0"/>
        <w:jc w:val="center"/>
        <w:rPr>
          <w:rFonts w:ascii="Arial" w:hAnsi="Arial" w:cs="Arial"/>
          <w:b/>
          <w:sz w:val="44"/>
          <w:szCs w:val="44"/>
          <w:lang w:val="en-GB"/>
        </w:rPr>
      </w:pPr>
      <w:r w:rsidRPr="00954C1C">
        <w:rPr>
          <w:rFonts w:ascii="Arial" w:hAnsi="Arial" w:cs="Arial"/>
          <w:b/>
          <w:sz w:val="36"/>
          <w:szCs w:val="36"/>
          <w:lang w:val="en-GB"/>
        </w:rPr>
        <w:t>D</w:t>
      </w:r>
      <w:r w:rsidR="00954C1C">
        <w:rPr>
          <w:rFonts w:ascii="Arial" w:hAnsi="Arial" w:cs="Arial"/>
          <w:b/>
          <w:sz w:val="36"/>
          <w:szCs w:val="36"/>
          <w:lang w:val="en-GB"/>
        </w:rPr>
        <w:t>RAFT</w:t>
      </w:r>
      <w:r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Action Plan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2018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-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2020</w:t>
      </w: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Pr="006956A3" w:rsidRDefault="006956A3" w:rsidP="006956A3">
      <w:pPr>
        <w:keepNext/>
        <w:keepLines/>
        <w:jc w:val="center"/>
        <w:rPr>
          <w:rFonts w:ascii="Century Gothic" w:hAnsi="Century Gothic"/>
          <w:b/>
          <w:sz w:val="36"/>
          <w:szCs w:val="36"/>
          <w:lang w:val="en-GB"/>
        </w:rPr>
      </w:pPr>
    </w:p>
    <w:tbl>
      <w:tblPr>
        <w:tblStyle w:val="Tabellenraster"/>
        <w:tblpPr w:leftFromText="141" w:rightFromText="141" w:vertAnchor="text" w:horzAnchor="margin" w:tblpY="-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F5231" w:rsidRPr="005C06E6" w:rsidTr="004F5231">
        <w:tc>
          <w:tcPr>
            <w:tcW w:w="4531" w:type="dxa"/>
          </w:tcPr>
          <w:p w:rsidR="004F5231" w:rsidRPr="006956A3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  <w:tc>
          <w:tcPr>
            <w:tcW w:w="4531" w:type="dxa"/>
          </w:tcPr>
          <w:p w:rsidR="004F5231" w:rsidRPr="006956A3" w:rsidRDefault="004F5231" w:rsidP="004F5231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</w:p>
        </w:tc>
      </w:tr>
      <w:tr w:rsidR="004F5231" w:rsidRPr="005C06E6" w:rsidTr="004F5231">
        <w:tc>
          <w:tcPr>
            <w:tcW w:w="4531" w:type="dxa"/>
          </w:tcPr>
          <w:p w:rsidR="004F5231" w:rsidRPr="005C06E6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val="en-GB"/>
              </w:rPr>
            </w:pPr>
            <w:r w:rsidRPr="005C06E6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5408" behindDoc="0" locked="0" layoutInCell="1" allowOverlap="1" wp14:anchorId="35A0957C" wp14:editId="6C9378BB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219075</wp:posOffset>
                  </wp:positionV>
                  <wp:extent cx="1666875" cy="1666875"/>
                  <wp:effectExtent l="0" t="0" r="9525" b="9525"/>
                  <wp:wrapSquare wrapText="bothSides"/>
                  <wp:docPr id="2" name="Image 2" descr="logoPN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PN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:rsidR="004F5231" w:rsidRPr="005C06E6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val="en-GB"/>
              </w:rPr>
            </w:pPr>
            <w:r w:rsidRPr="005C06E6">
              <w:rPr>
                <w:rFonts w:ascii="Century Gothic" w:hAnsi="Century Gothic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66432" behindDoc="1" locked="0" layoutInCell="1" allowOverlap="1" wp14:anchorId="708B9119" wp14:editId="354A4CF7">
                  <wp:simplePos x="0" y="0"/>
                  <wp:positionH relativeFrom="column">
                    <wp:posOffset>748030</wp:posOffset>
                  </wp:positionH>
                  <wp:positionV relativeFrom="paragraph">
                    <wp:posOffset>219075</wp:posOffset>
                  </wp:positionV>
                  <wp:extent cx="1247140" cy="1581150"/>
                  <wp:effectExtent l="0" t="0" r="0" b="0"/>
                  <wp:wrapTight wrapText="bothSides">
                    <wp:wrapPolygon edited="0">
                      <wp:start x="0" y="0"/>
                      <wp:lineTo x="0" y="21340"/>
                      <wp:lineTo x="21116" y="21340"/>
                      <wp:lineTo x="21116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CWSS-color_schrif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E199E" w:rsidRPr="005C06E6" w:rsidRDefault="001E199E" w:rsidP="00112EE2">
      <w:pPr>
        <w:keepNext/>
        <w:keepLines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</w:p>
    <w:p w:rsidR="00BF02A2" w:rsidRDefault="00BF02A2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BF02A2" w:rsidRDefault="00BF02A2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954C1C" w:rsidRDefault="00954C1C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954C1C" w:rsidRPr="00954C1C" w:rsidRDefault="00954C1C" w:rsidP="00133A7F">
      <w:pPr>
        <w:ind w:left="7080"/>
        <w:rPr>
          <w:rFonts w:ascii="Arial" w:hAnsi="Arial" w:cs="Arial"/>
          <w:sz w:val="20"/>
          <w:szCs w:val="20"/>
          <w:lang w:val="en-GB"/>
        </w:rPr>
      </w:pPr>
    </w:p>
    <w:p w:rsidR="004F5231" w:rsidRDefault="004F5231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4F5231" w:rsidRDefault="004F5231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4965DB" w:rsidRPr="00954C1C" w:rsidRDefault="00491BB0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Draft version </w:t>
      </w:r>
      <w:r w:rsidR="00954C1C" w:rsidRPr="00954C1C">
        <w:rPr>
          <w:rFonts w:ascii="Arial" w:hAnsi="Arial" w:cs="Arial"/>
          <w:b/>
          <w:sz w:val="20"/>
          <w:szCs w:val="20"/>
          <w:lang w:val="en-GB"/>
        </w:rPr>
        <w:t xml:space="preserve">7 </w:t>
      </w:r>
      <w:r>
        <w:rPr>
          <w:rFonts w:ascii="Arial" w:hAnsi="Arial" w:cs="Arial"/>
          <w:b/>
          <w:sz w:val="20"/>
          <w:szCs w:val="20"/>
          <w:lang w:val="en-GB"/>
        </w:rPr>
        <w:t>February 2018</w:t>
      </w:r>
    </w:p>
    <w:p w:rsidR="004F5231" w:rsidRDefault="004F523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112EE2" w:rsidRPr="008D12D8" w:rsidRDefault="006956A3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lastRenderedPageBreak/>
        <w:t>At the Trilateral Governmental Wadden Sea Conference, Tønder 2014, the Parc National de Banc d’Arguin (PNBA) and Common Wadden Sea Secretariat (CWSS) signed a Memorandum of Understand (MoU) in support of strengthening their cooperation for the conservation of migratory birds along the East Atlantic Flyway.</w:t>
      </w:r>
      <w:r w:rsidR="002F34BB">
        <w:rPr>
          <w:rFonts w:ascii="Arial" w:hAnsi="Arial" w:cs="Arial"/>
          <w:lang w:val="en-GB"/>
        </w:rPr>
        <w:t xml:space="preserve"> </w:t>
      </w:r>
      <w:r w:rsidR="00133A7F" w:rsidRPr="008D12D8">
        <w:rPr>
          <w:rFonts w:ascii="Arial" w:hAnsi="Arial" w:cs="Arial"/>
          <w:lang w:val="en-GB"/>
        </w:rPr>
        <w:t xml:space="preserve">Within the framework of the </w:t>
      </w:r>
      <w:r w:rsidRPr="008D12D8">
        <w:rPr>
          <w:rFonts w:ascii="Arial" w:hAnsi="Arial" w:cs="Arial"/>
          <w:lang w:val="en-GB"/>
        </w:rPr>
        <w:t>MoU</w:t>
      </w:r>
      <w:r w:rsidR="00133A7F" w:rsidRPr="008D12D8">
        <w:rPr>
          <w:rFonts w:ascii="Arial" w:hAnsi="Arial" w:cs="Arial"/>
          <w:lang w:val="en-GB"/>
        </w:rPr>
        <w:t xml:space="preserve"> Banc d'Arguin National Park and Wadden Sea Secret</w:t>
      </w:r>
      <w:r w:rsidRPr="008D12D8">
        <w:rPr>
          <w:rFonts w:ascii="Arial" w:hAnsi="Arial" w:cs="Arial"/>
          <w:lang w:val="en-GB"/>
        </w:rPr>
        <w:t>ariat</w:t>
      </w:r>
      <w:r w:rsidR="001E199E" w:rsidRPr="008D12D8">
        <w:rPr>
          <w:rFonts w:ascii="Arial" w:hAnsi="Arial" w:cs="Arial"/>
          <w:lang w:val="en-GB"/>
        </w:rPr>
        <w:t xml:space="preserve"> </w:t>
      </w:r>
      <w:r w:rsidRPr="008D12D8">
        <w:rPr>
          <w:rFonts w:ascii="Arial" w:hAnsi="Arial" w:cs="Arial"/>
          <w:lang w:val="en-GB"/>
        </w:rPr>
        <w:t xml:space="preserve">proposed </w:t>
      </w:r>
      <w:r w:rsidR="002F34BB">
        <w:rPr>
          <w:rFonts w:ascii="Arial" w:hAnsi="Arial" w:cs="Arial"/>
          <w:lang w:val="en-GB"/>
        </w:rPr>
        <w:t xml:space="preserve">an action plan </w:t>
      </w:r>
      <w:r w:rsidR="001E199E" w:rsidRPr="008D12D8">
        <w:rPr>
          <w:rFonts w:ascii="Arial" w:hAnsi="Arial" w:cs="Arial"/>
          <w:lang w:val="en-GB"/>
        </w:rPr>
        <w:t>for 2018</w:t>
      </w:r>
      <w:r w:rsidR="002F34BB">
        <w:rPr>
          <w:rFonts w:ascii="Arial" w:hAnsi="Arial" w:cs="Arial"/>
          <w:lang w:val="en-GB"/>
        </w:rPr>
        <w:t xml:space="preserve"> </w:t>
      </w:r>
      <w:r w:rsidR="001E199E" w:rsidRPr="008D12D8">
        <w:rPr>
          <w:rFonts w:ascii="Arial" w:hAnsi="Arial" w:cs="Arial"/>
          <w:lang w:val="en-GB"/>
        </w:rPr>
        <w:t>-</w:t>
      </w:r>
      <w:r w:rsidR="002F34BB">
        <w:rPr>
          <w:rFonts w:ascii="Arial" w:hAnsi="Arial" w:cs="Arial"/>
          <w:lang w:val="en-GB"/>
        </w:rPr>
        <w:t xml:space="preserve"> </w:t>
      </w:r>
      <w:r w:rsidR="001E199E" w:rsidRPr="008D12D8">
        <w:rPr>
          <w:rFonts w:ascii="Arial" w:hAnsi="Arial" w:cs="Arial"/>
          <w:lang w:val="en-GB"/>
        </w:rPr>
        <w:t>2020</w:t>
      </w:r>
      <w:r w:rsidR="00466ED4" w:rsidRPr="008D12D8">
        <w:rPr>
          <w:rFonts w:ascii="Arial" w:hAnsi="Arial" w:cs="Arial"/>
          <w:lang w:val="en-GB"/>
        </w:rPr>
        <w:t>,</w:t>
      </w:r>
      <w:r w:rsidR="00133A7F" w:rsidRPr="008D12D8">
        <w:rPr>
          <w:rFonts w:ascii="Arial" w:hAnsi="Arial" w:cs="Arial"/>
          <w:lang w:val="en-GB"/>
        </w:rPr>
        <w:t xml:space="preserve"> </w:t>
      </w:r>
      <w:r w:rsidRPr="008D12D8">
        <w:rPr>
          <w:rFonts w:ascii="Arial" w:hAnsi="Arial" w:cs="Arial"/>
          <w:lang w:val="en-GB"/>
        </w:rPr>
        <w:t xml:space="preserve">which </w:t>
      </w:r>
      <w:r w:rsidR="00133A7F" w:rsidRPr="008D12D8">
        <w:rPr>
          <w:rFonts w:ascii="Arial" w:hAnsi="Arial" w:cs="Arial"/>
          <w:lang w:val="en-GB"/>
        </w:rPr>
        <w:t>includes the following activities and actions</w:t>
      </w:r>
      <w:r w:rsidRPr="008D12D8">
        <w:rPr>
          <w:rFonts w:ascii="Arial" w:hAnsi="Arial" w:cs="Arial"/>
          <w:lang w:val="en-GB"/>
        </w:rPr>
        <w:t>.</w:t>
      </w:r>
      <w:r w:rsidR="00597928">
        <w:rPr>
          <w:rFonts w:ascii="Arial" w:hAnsi="Arial" w:cs="Arial"/>
          <w:lang w:val="en-GB"/>
        </w:rPr>
        <w:t xml:space="preserve"> For the proposed joint activities with Bijagós, Guinea Bissau, the </w:t>
      </w:r>
      <w:proofErr w:type="spellStart"/>
      <w:r w:rsidR="00597928" w:rsidRPr="00597928">
        <w:rPr>
          <w:rFonts w:ascii="Arial" w:hAnsi="Arial" w:cs="Arial"/>
          <w:lang w:val="en-GB"/>
        </w:rPr>
        <w:t>Instituto</w:t>
      </w:r>
      <w:proofErr w:type="spellEnd"/>
      <w:r w:rsidR="00597928" w:rsidRPr="00597928">
        <w:rPr>
          <w:rFonts w:ascii="Arial" w:hAnsi="Arial" w:cs="Arial"/>
          <w:lang w:val="en-GB"/>
        </w:rPr>
        <w:t xml:space="preserve"> da </w:t>
      </w:r>
      <w:proofErr w:type="spellStart"/>
      <w:r w:rsidR="00597928" w:rsidRPr="00597928">
        <w:rPr>
          <w:rFonts w:ascii="Arial" w:hAnsi="Arial" w:cs="Arial"/>
          <w:lang w:val="en-GB"/>
        </w:rPr>
        <w:t>Biodiversidade</w:t>
      </w:r>
      <w:proofErr w:type="spellEnd"/>
      <w:r w:rsidR="00597928" w:rsidRPr="00597928">
        <w:rPr>
          <w:rFonts w:ascii="Arial" w:hAnsi="Arial" w:cs="Arial"/>
          <w:lang w:val="en-GB"/>
        </w:rPr>
        <w:t xml:space="preserve"> e das </w:t>
      </w:r>
      <w:proofErr w:type="spellStart"/>
      <w:r w:rsidR="00597928" w:rsidRPr="00597928">
        <w:rPr>
          <w:rFonts w:ascii="Arial" w:hAnsi="Arial" w:cs="Arial"/>
          <w:lang w:val="en-GB"/>
        </w:rPr>
        <w:t>Áreas</w:t>
      </w:r>
      <w:proofErr w:type="spellEnd"/>
      <w:r w:rsidR="00597928" w:rsidRPr="00597928">
        <w:rPr>
          <w:rFonts w:ascii="Arial" w:hAnsi="Arial" w:cs="Arial"/>
          <w:lang w:val="en-GB"/>
        </w:rPr>
        <w:t xml:space="preserve"> </w:t>
      </w:r>
      <w:proofErr w:type="spellStart"/>
      <w:r w:rsidR="00597928" w:rsidRPr="00597928">
        <w:rPr>
          <w:rFonts w:ascii="Arial" w:hAnsi="Arial" w:cs="Arial"/>
          <w:lang w:val="en-GB"/>
        </w:rPr>
        <w:t>Protegidas</w:t>
      </w:r>
      <w:proofErr w:type="spellEnd"/>
      <w:r w:rsidR="00597928">
        <w:rPr>
          <w:rFonts w:ascii="Arial" w:hAnsi="Arial" w:cs="Arial"/>
          <w:lang w:val="en-GB"/>
        </w:rPr>
        <w:t xml:space="preserve"> (IBAP) will be invited.</w:t>
      </w:r>
      <w:r w:rsidR="0093233F">
        <w:rPr>
          <w:rFonts w:ascii="Arial" w:hAnsi="Arial" w:cs="Arial"/>
          <w:lang w:val="en-GB"/>
        </w:rPr>
        <w:t xml:space="preserve"> All three sites agreed on twinning at the WSFI workshop at the AEWA MOP 2015.</w:t>
      </w:r>
      <w:r w:rsidR="00133A7F" w:rsidRPr="008D12D8">
        <w:rPr>
          <w:rFonts w:ascii="Arial" w:hAnsi="Arial" w:cs="Arial"/>
          <w:lang w:val="en-GB"/>
        </w:rPr>
        <w:br/>
      </w:r>
      <w:r w:rsidR="00133A7F" w:rsidRPr="008D12D8">
        <w:rPr>
          <w:rFonts w:ascii="Arial" w:hAnsi="Arial" w:cs="Arial"/>
          <w:lang w:val="en-GB"/>
        </w:rPr>
        <w:br/>
      </w:r>
      <w:r w:rsidR="00133A7F" w:rsidRPr="008D12D8">
        <w:rPr>
          <w:rFonts w:ascii="Arial" w:hAnsi="Arial" w:cs="Arial"/>
          <w:b/>
          <w:lang w:val="en-GB"/>
        </w:rPr>
        <w:t>Activity 1</w:t>
      </w:r>
      <w:r w:rsidR="003275D4" w:rsidRPr="008D12D8">
        <w:rPr>
          <w:rFonts w:ascii="Arial" w:hAnsi="Arial" w:cs="Arial"/>
          <w:b/>
          <w:lang w:val="en-GB"/>
        </w:rPr>
        <w:t xml:space="preserve"> (</w:t>
      </w:r>
      <w:r w:rsidR="003275D4" w:rsidRPr="008D12D8">
        <w:rPr>
          <w:rFonts w:ascii="Arial" w:eastAsia="Calibri" w:hAnsi="Arial" w:cs="Arial"/>
          <w:b/>
          <w:lang w:val="en-GB" w:eastAsia="en-US"/>
        </w:rPr>
        <w:t>I.1.1</w:t>
      </w:r>
      <w:r w:rsidR="00BF2316" w:rsidRPr="008D12D8">
        <w:rPr>
          <w:rFonts w:ascii="Arial" w:eastAsia="Calibri" w:hAnsi="Arial" w:cs="Arial"/>
          <w:b/>
          <w:lang w:val="en-GB" w:eastAsia="en-US"/>
        </w:rPr>
        <w:t xml:space="preserve"> </w:t>
      </w:r>
      <w:r w:rsidR="003275D4" w:rsidRPr="008D12D8">
        <w:rPr>
          <w:rFonts w:ascii="Arial" w:eastAsia="Calibri" w:hAnsi="Arial" w:cs="Arial"/>
          <w:b/>
          <w:lang w:val="en-GB" w:eastAsia="en-US"/>
        </w:rPr>
        <w:t>- I.1.3)</w:t>
      </w:r>
      <w:r w:rsidR="00133A7F" w:rsidRPr="008D12D8">
        <w:rPr>
          <w:rFonts w:ascii="Arial" w:hAnsi="Arial" w:cs="Arial"/>
          <w:b/>
          <w:lang w:val="en-GB"/>
        </w:rPr>
        <w:t>:</w:t>
      </w:r>
    </w:p>
    <w:p w:rsidR="00112EE2" w:rsidRPr="008D12D8" w:rsidRDefault="001E199E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Scientific Workshop in 2018</w:t>
      </w:r>
      <w:r w:rsidR="00133A7F" w:rsidRPr="008D12D8">
        <w:rPr>
          <w:rFonts w:ascii="Arial" w:hAnsi="Arial" w:cs="Arial"/>
          <w:lang w:val="en-GB"/>
        </w:rPr>
        <w:t xml:space="preserve"> to deepen knowledge on Ban</w:t>
      </w:r>
      <w:r w:rsidR="00112EE2" w:rsidRPr="008D12D8">
        <w:rPr>
          <w:rFonts w:ascii="Arial" w:hAnsi="Arial" w:cs="Arial"/>
          <w:lang w:val="en-GB"/>
        </w:rPr>
        <w:t>c d'Arguin ecosystems</w:t>
      </w:r>
      <w:r w:rsidR="00112EE2" w:rsidRPr="008D12D8">
        <w:rPr>
          <w:rFonts w:ascii="Arial" w:hAnsi="Arial" w:cs="Arial"/>
          <w:lang w:val="en-GB"/>
        </w:rPr>
        <w:br/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>Actions</w:t>
      </w:r>
      <w:r w:rsidRPr="008D12D8">
        <w:rPr>
          <w:rFonts w:ascii="Arial" w:hAnsi="Arial" w:cs="Arial"/>
          <w:lang w:val="en-GB"/>
        </w:rPr>
        <w:t>:</w:t>
      </w:r>
    </w:p>
    <w:p w:rsidR="00112EE2" w:rsidRPr="008D12D8" w:rsidRDefault="001F2957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</w:t>
      </w:r>
      <w:r w:rsidR="00133A7F" w:rsidRPr="008D12D8">
        <w:rPr>
          <w:rFonts w:ascii="Arial" w:hAnsi="Arial" w:cs="Arial"/>
          <w:lang w:val="en-GB"/>
        </w:rPr>
        <w:t>ring together national and international experts and researchers to deepen scientific knowledge on th</w:t>
      </w:r>
      <w:r w:rsidR="00112EE2" w:rsidRPr="008D12D8">
        <w:rPr>
          <w:rFonts w:ascii="Arial" w:hAnsi="Arial" w:cs="Arial"/>
          <w:lang w:val="en-GB"/>
        </w:rPr>
        <w:t>e resilience of PNBA ecosystems</w:t>
      </w:r>
      <w:r w:rsidR="00714046" w:rsidRPr="008D12D8">
        <w:rPr>
          <w:rFonts w:ascii="Arial" w:hAnsi="Arial" w:cs="Arial"/>
          <w:lang w:val="en-GB"/>
        </w:rPr>
        <w:t>,</w:t>
      </w:r>
    </w:p>
    <w:p w:rsidR="00112EE2" w:rsidRPr="008D12D8" w:rsidRDefault="00133A7F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identify the main lines of a scientifi</w:t>
      </w:r>
      <w:r w:rsidR="00112EE2" w:rsidRPr="008D12D8">
        <w:rPr>
          <w:rFonts w:ascii="Arial" w:hAnsi="Arial" w:cs="Arial"/>
          <w:lang w:val="en-GB"/>
        </w:rPr>
        <w:t>c research strategy at the PNBA</w:t>
      </w:r>
      <w:r w:rsidR="00714046" w:rsidRPr="008D12D8">
        <w:rPr>
          <w:rFonts w:ascii="Arial" w:hAnsi="Arial" w:cs="Arial"/>
          <w:lang w:val="en-GB"/>
        </w:rPr>
        <w:t>,</w:t>
      </w:r>
    </w:p>
    <w:p w:rsidR="00112EE2" w:rsidRPr="008D12D8" w:rsidRDefault="00714046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proofErr w:type="gramStart"/>
      <w:r w:rsidRPr="008D12D8">
        <w:rPr>
          <w:rFonts w:ascii="Arial" w:hAnsi="Arial" w:cs="Arial"/>
          <w:lang w:val="en-GB"/>
        </w:rPr>
        <w:t>d</w:t>
      </w:r>
      <w:r w:rsidR="00133A7F" w:rsidRPr="008D12D8">
        <w:rPr>
          <w:rFonts w:ascii="Arial" w:hAnsi="Arial" w:cs="Arial"/>
          <w:lang w:val="en-GB"/>
        </w:rPr>
        <w:t>evelop</w:t>
      </w:r>
      <w:proofErr w:type="gramEnd"/>
      <w:r w:rsidR="001F2957">
        <w:rPr>
          <w:rFonts w:ascii="Arial" w:hAnsi="Arial" w:cs="Arial"/>
          <w:lang w:val="en-GB"/>
        </w:rPr>
        <w:t xml:space="preserve"> </w:t>
      </w:r>
      <w:r w:rsidR="00133A7F" w:rsidRPr="008D12D8">
        <w:rPr>
          <w:rFonts w:ascii="Arial" w:hAnsi="Arial" w:cs="Arial"/>
          <w:lang w:val="en-GB"/>
        </w:rPr>
        <w:t xml:space="preserve">a common strategy (Wadden Sea </w:t>
      </w:r>
      <w:r w:rsidRPr="008D12D8">
        <w:rPr>
          <w:rFonts w:ascii="Arial" w:hAnsi="Arial" w:cs="Arial"/>
          <w:lang w:val="en-GB"/>
        </w:rPr>
        <w:t xml:space="preserve">- </w:t>
      </w:r>
      <w:r w:rsidR="00133A7F" w:rsidRPr="008D12D8">
        <w:rPr>
          <w:rFonts w:ascii="Arial" w:hAnsi="Arial" w:cs="Arial"/>
          <w:lang w:val="en-GB"/>
        </w:rPr>
        <w:t xml:space="preserve">PNBA) for monitoring and conservation of migratory birds at the two most important sites </w:t>
      </w:r>
      <w:r w:rsidR="00112EE2" w:rsidRPr="008D12D8">
        <w:rPr>
          <w:rFonts w:ascii="Arial" w:hAnsi="Arial" w:cs="Arial"/>
          <w:lang w:val="en-GB"/>
        </w:rPr>
        <w:t>along the East Atlantic Flyway</w:t>
      </w:r>
      <w:r w:rsidR="001F2957">
        <w:rPr>
          <w:rFonts w:ascii="Arial" w:hAnsi="Arial" w:cs="Arial"/>
          <w:lang w:val="en-GB"/>
        </w:rPr>
        <w:t>.</w:t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</w:p>
    <w:p w:rsidR="003275D4" w:rsidRPr="008D12D8" w:rsidRDefault="00133A7F" w:rsidP="00BF2316">
      <w:pPr>
        <w:spacing w:after="0"/>
        <w:ind w:left="708"/>
        <w:rPr>
          <w:rFonts w:ascii="Arial" w:hAnsi="Arial" w:cs="Arial"/>
          <w:lang w:val="fr-FR"/>
        </w:rPr>
      </w:pPr>
      <w:r w:rsidRPr="008D12D8">
        <w:rPr>
          <w:rFonts w:ascii="Arial" w:hAnsi="Arial" w:cs="Arial"/>
          <w:b/>
          <w:lang w:val="fr-FR"/>
        </w:rPr>
        <w:t>Location</w:t>
      </w:r>
      <w:r w:rsidRPr="008D12D8">
        <w:rPr>
          <w:rFonts w:ascii="Arial" w:hAnsi="Arial" w:cs="Arial"/>
          <w:lang w:val="fr-FR"/>
        </w:rPr>
        <w:t xml:space="preserve">: </w:t>
      </w:r>
      <w:proofErr w:type="spellStart"/>
      <w:r w:rsidRPr="008D12D8">
        <w:rPr>
          <w:rFonts w:ascii="Arial" w:hAnsi="Arial" w:cs="Arial"/>
          <w:lang w:val="fr-FR"/>
        </w:rPr>
        <w:t>Iwik</w:t>
      </w:r>
      <w:proofErr w:type="spellEnd"/>
      <w:r w:rsidRPr="008D12D8">
        <w:rPr>
          <w:rFonts w:ascii="Arial" w:hAnsi="Arial" w:cs="Arial"/>
          <w:lang w:val="fr-FR"/>
        </w:rPr>
        <w:t>,</w:t>
      </w:r>
      <w:r w:rsidR="003275D4" w:rsidRPr="008D12D8">
        <w:rPr>
          <w:rFonts w:ascii="Arial" w:hAnsi="Arial" w:cs="Arial"/>
          <w:lang w:val="fr-FR"/>
        </w:rPr>
        <w:t xml:space="preserve"> PNBA</w:t>
      </w:r>
      <w:r w:rsidR="00B5020B" w:rsidRPr="008D12D8">
        <w:rPr>
          <w:rFonts w:ascii="Arial" w:hAnsi="Arial" w:cs="Arial"/>
          <w:lang w:val="fr-FR"/>
        </w:rPr>
        <w:t xml:space="preserve"> </w:t>
      </w:r>
      <w:r w:rsidR="003275D4" w:rsidRPr="008D12D8">
        <w:rPr>
          <w:rFonts w:ascii="Arial" w:hAnsi="Arial" w:cs="Arial"/>
          <w:lang w:val="fr-FR"/>
        </w:rPr>
        <w:br/>
      </w:r>
      <w:proofErr w:type="spellStart"/>
      <w:r w:rsidR="00BF2316" w:rsidRPr="008D12D8">
        <w:rPr>
          <w:rFonts w:ascii="Arial" w:hAnsi="Arial" w:cs="Arial"/>
          <w:b/>
          <w:lang w:val="fr-FR"/>
        </w:rPr>
        <w:t>Responsible</w:t>
      </w:r>
      <w:proofErr w:type="spellEnd"/>
      <w:r w:rsidR="00BF2316" w:rsidRPr="008D12D8">
        <w:rPr>
          <w:rFonts w:ascii="Arial" w:hAnsi="Arial" w:cs="Arial"/>
          <w:lang w:val="fr-FR"/>
        </w:rPr>
        <w:t>:</w:t>
      </w:r>
      <w:r w:rsidR="00BF2316" w:rsidRPr="008D12D8">
        <w:rPr>
          <w:rFonts w:ascii="Arial" w:eastAsia="Calibri" w:hAnsi="Arial" w:cs="Arial"/>
          <w:lang w:val="fr-FR" w:eastAsia="en-US"/>
        </w:rPr>
        <w:t xml:space="preserve"> PNBA, </w:t>
      </w:r>
      <w:r w:rsidR="001F2957">
        <w:rPr>
          <w:rFonts w:ascii="Arial" w:eastAsia="Calibri" w:hAnsi="Arial" w:cs="Arial"/>
          <w:lang w:val="fr-FR" w:eastAsia="en-US"/>
        </w:rPr>
        <w:t>Conseil scientifi</w:t>
      </w:r>
      <w:r w:rsidR="001F2957" w:rsidRPr="001F2957">
        <w:rPr>
          <w:rFonts w:ascii="Arial" w:eastAsia="Calibri" w:hAnsi="Arial" w:cs="Arial"/>
          <w:lang w:val="fr-FR" w:eastAsia="en-US"/>
        </w:rPr>
        <w:t xml:space="preserve">que du Banc d'Arguin </w:t>
      </w:r>
      <w:r w:rsidR="001F2957">
        <w:rPr>
          <w:rFonts w:ascii="Arial" w:eastAsia="Calibri" w:hAnsi="Arial" w:cs="Arial"/>
          <w:lang w:val="fr-FR" w:eastAsia="en-US"/>
        </w:rPr>
        <w:t>(</w:t>
      </w:r>
      <w:r w:rsidR="00BF2316" w:rsidRPr="008D12D8">
        <w:rPr>
          <w:rFonts w:ascii="Arial" w:eastAsia="Calibri" w:hAnsi="Arial" w:cs="Arial"/>
          <w:lang w:val="fr-FR" w:eastAsia="en-US"/>
        </w:rPr>
        <w:t>CSBA</w:t>
      </w:r>
      <w:r w:rsidR="001F2957">
        <w:rPr>
          <w:rFonts w:ascii="Arial" w:eastAsia="Calibri" w:hAnsi="Arial" w:cs="Arial"/>
          <w:lang w:val="fr-FR" w:eastAsia="en-US"/>
        </w:rPr>
        <w:t>)</w:t>
      </w:r>
    </w:p>
    <w:p w:rsidR="00112EE2" w:rsidRPr="008D12D8" w:rsidRDefault="00112EE2" w:rsidP="00112EE2">
      <w:pPr>
        <w:spacing w:after="0"/>
        <w:ind w:left="708"/>
        <w:rPr>
          <w:rFonts w:ascii="Arial" w:hAnsi="Arial" w:cs="Arial"/>
          <w:lang w:val="fr-FR"/>
        </w:rPr>
      </w:pPr>
    </w:p>
    <w:p w:rsidR="00BF2316" w:rsidRPr="008D12D8" w:rsidRDefault="00BF2316" w:rsidP="00112EE2">
      <w:pPr>
        <w:spacing w:after="0"/>
        <w:ind w:left="708"/>
        <w:rPr>
          <w:rFonts w:ascii="Arial" w:hAnsi="Arial" w:cs="Arial"/>
          <w:lang w:val="fr-FR"/>
        </w:rPr>
      </w:pP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 xml:space="preserve">Activity </w:t>
      </w:r>
      <w:r w:rsidR="003275D4" w:rsidRPr="008D12D8">
        <w:rPr>
          <w:rFonts w:ascii="Arial" w:hAnsi="Arial" w:cs="Arial"/>
          <w:b/>
          <w:lang w:val="en-GB"/>
        </w:rPr>
        <w:t>2 (I.2</w:t>
      </w:r>
      <w:r w:rsidR="003275D4" w:rsidRPr="008D12D8">
        <w:rPr>
          <w:rFonts w:ascii="Arial" w:eastAsia="Calibri" w:hAnsi="Arial" w:cs="Arial"/>
          <w:b/>
          <w:lang w:val="en-GB" w:eastAsia="en-US"/>
        </w:rPr>
        <w:t>.1)</w:t>
      </w:r>
      <w:r w:rsidRPr="008D12D8">
        <w:rPr>
          <w:rFonts w:ascii="Arial" w:hAnsi="Arial" w:cs="Arial"/>
          <w:b/>
          <w:lang w:val="en-GB"/>
        </w:rPr>
        <w:t>:</w:t>
      </w:r>
    </w:p>
    <w:p w:rsidR="00112EE2" w:rsidRPr="008D12D8" w:rsidRDefault="00133A7F" w:rsidP="00112EE2">
      <w:pPr>
        <w:spacing w:after="0"/>
        <w:ind w:firstLine="708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Assessment of the Impacts of Climate Ch</w:t>
      </w:r>
      <w:r w:rsidR="00714046" w:rsidRPr="008D12D8">
        <w:rPr>
          <w:rFonts w:ascii="Arial" w:hAnsi="Arial" w:cs="Arial"/>
          <w:lang w:val="en-GB"/>
        </w:rPr>
        <w:t>ange on Birds at the two s</w:t>
      </w:r>
      <w:r w:rsidR="00112EE2" w:rsidRPr="008D12D8">
        <w:rPr>
          <w:rFonts w:ascii="Arial" w:hAnsi="Arial" w:cs="Arial"/>
          <w:lang w:val="en-GB"/>
        </w:rPr>
        <w:t>ites</w:t>
      </w:r>
      <w:r w:rsidR="00491BB0">
        <w:rPr>
          <w:rFonts w:ascii="Arial" w:hAnsi="Arial" w:cs="Arial"/>
          <w:lang w:val="en-GB"/>
        </w:rPr>
        <w:t xml:space="preserve"> (2019)</w:t>
      </w:r>
      <w:r w:rsidR="001F2957">
        <w:rPr>
          <w:rFonts w:ascii="Arial" w:hAnsi="Arial" w:cs="Arial"/>
          <w:lang w:val="en-GB"/>
        </w:rPr>
        <w:t>.</w:t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>Actions</w:t>
      </w:r>
      <w:r w:rsidRPr="008D12D8">
        <w:rPr>
          <w:rFonts w:ascii="Arial" w:hAnsi="Arial" w:cs="Arial"/>
          <w:lang w:val="en-GB"/>
        </w:rPr>
        <w:t>:</w:t>
      </w:r>
    </w:p>
    <w:p w:rsidR="00112EE2" w:rsidRPr="009E311B" w:rsidRDefault="00133A7F" w:rsidP="00832747">
      <w:pPr>
        <w:spacing w:after="0"/>
        <w:ind w:left="708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 xml:space="preserve">Bring together experts from both sites to assess the major impacts of climate change on migratory </w:t>
      </w:r>
      <w:r w:rsidR="00112EE2" w:rsidRPr="008D12D8">
        <w:rPr>
          <w:rFonts w:ascii="Arial" w:hAnsi="Arial" w:cs="Arial"/>
          <w:lang w:val="en-GB"/>
        </w:rPr>
        <w:t>bird habitats at the two sites</w:t>
      </w:r>
      <w:r w:rsidR="003F56FC" w:rsidRPr="008D12D8">
        <w:rPr>
          <w:rFonts w:ascii="Arial" w:hAnsi="Arial" w:cs="Arial"/>
          <w:lang w:val="en-GB"/>
        </w:rPr>
        <w:t xml:space="preserve"> </w:t>
      </w:r>
      <w:r w:rsidR="003F56FC" w:rsidRPr="009E311B">
        <w:rPr>
          <w:rFonts w:ascii="Arial" w:hAnsi="Arial" w:cs="Arial"/>
          <w:lang w:val="en-GB"/>
        </w:rPr>
        <w:t>including on-going Dutch activities (Theunis Piersma)</w:t>
      </w:r>
      <w:r w:rsidR="00832747" w:rsidRPr="009E311B">
        <w:rPr>
          <w:rFonts w:ascii="Arial" w:hAnsi="Arial" w:cs="Arial"/>
          <w:lang w:val="en-GB"/>
        </w:rPr>
        <w:t>.</w:t>
      </w:r>
    </w:p>
    <w:p w:rsidR="00112EE2" w:rsidRPr="009E311B" w:rsidRDefault="00112EE2" w:rsidP="00112EE2">
      <w:pPr>
        <w:spacing w:after="0"/>
        <w:rPr>
          <w:rFonts w:ascii="Arial" w:hAnsi="Arial" w:cs="Arial"/>
          <w:lang w:val="en-GB"/>
        </w:rPr>
      </w:pPr>
    </w:p>
    <w:p w:rsidR="00112EE2" w:rsidRPr="009E311B" w:rsidRDefault="00133A7F" w:rsidP="00832747">
      <w:pPr>
        <w:spacing w:after="0"/>
        <w:ind w:left="708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Location</w:t>
      </w:r>
      <w:r w:rsidRPr="009E311B">
        <w:rPr>
          <w:rFonts w:ascii="Arial" w:hAnsi="Arial" w:cs="Arial"/>
          <w:lang w:val="en-GB"/>
        </w:rPr>
        <w:t>: to be identifie</w:t>
      </w:r>
      <w:r w:rsidR="00112EE2" w:rsidRPr="009E311B">
        <w:rPr>
          <w:rFonts w:ascii="Arial" w:hAnsi="Arial" w:cs="Arial"/>
          <w:lang w:val="en-GB"/>
        </w:rPr>
        <w:t>d</w:t>
      </w:r>
      <w:r w:rsidR="00112EE2" w:rsidRPr="009E311B">
        <w:rPr>
          <w:rFonts w:ascii="Arial" w:hAnsi="Arial" w:cs="Arial"/>
          <w:lang w:val="en-GB"/>
        </w:rPr>
        <w:br/>
      </w:r>
      <w:r w:rsidR="00112EE2" w:rsidRPr="009E311B">
        <w:rPr>
          <w:rFonts w:ascii="Arial" w:hAnsi="Arial" w:cs="Arial"/>
          <w:b/>
          <w:lang w:val="en-GB"/>
        </w:rPr>
        <w:t>Responsible</w:t>
      </w:r>
      <w:r w:rsidR="00112EE2" w:rsidRPr="009E311B">
        <w:rPr>
          <w:rFonts w:ascii="Arial" w:hAnsi="Arial" w:cs="Arial"/>
          <w:lang w:val="en-GB"/>
        </w:rPr>
        <w:t xml:space="preserve">: </w:t>
      </w:r>
      <w:r w:rsidR="00454BD3" w:rsidRPr="009E311B">
        <w:rPr>
          <w:rFonts w:ascii="Arial" w:hAnsi="Arial" w:cs="Arial"/>
          <w:lang w:val="en-GB"/>
        </w:rPr>
        <w:t xml:space="preserve">CWSS, </w:t>
      </w:r>
      <w:r w:rsidR="003275D4" w:rsidRPr="009E311B">
        <w:rPr>
          <w:rFonts w:ascii="Arial" w:hAnsi="Arial" w:cs="Arial"/>
          <w:lang w:val="en-GB"/>
        </w:rPr>
        <w:t xml:space="preserve">PNBA </w:t>
      </w:r>
    </w:p>
    <w:p w:rsidR="00112EE2" w:rsidRPr="009E311B" w:rsidRDefault="00112EE2" w:rsidP="00112EE2">
      <w:pPr>
        <w:spacing w:after="0"/>
        <w:rPr>
          <w:rFonts w:ascii="Arial" w:hAnsi="Arial" w:cs="Arial"/>
          <w:lang w:val="en-GB"/>
        </w:rPr>
      </w:pPr>
    </w:p>
    <w:p w:rsidR="00BF2316" w:rsidRPr="009E311B" w:rsidRDefault="00BF2316" w:rsidP="00112EE2">
      <w:pPr>
        <w:spacing w:after="0"/>
        <w:rPr>
          <w:rFonts w:ascii="Arial" w:hAnsi="Arial" w:cs="Arial"/>
          <w:b/>
          <w:lang w:val="en-GB"/>
        </w:rPr>
      </w:pPr>
    </w:p>
    <w:p w:rsidR="00112EE2" w:rsidRPr="009E311B" w:rsidRDefault="00BF2316" w:rsidP="00BF2316">
      <w:pPr>
        <w:spacing w:after="0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Activity 3</w:t>
      </w:r>
      <w:r w:rsidRPr="009E311B">
        <w:rPr>
          <w:rFonts w:ascii="Arial" w:hAnsi="Arial" w:cs="Arial"/>
          <w:lang w:val="en-GB"/>
        </w:rPr>
        <w:t xml:space="preserve"> </w:t>
      </w:r>
      <w:r w:rsidRPr="009E311B">
        <w:rPr>
          <w:rFonts w:ascii="Arial" w:hAnsi="Arial" w:cs="Arial"/>
          <w:b/>
          <w:lang w:val="en-GB"/>
        </w:rPr>
        <w:t>(</w:t>
      </w:r>
      <w:r w:rsidRPr="009E311B">
        <w:rPr>
          <w:rFonts w:ascii="Arial" w:eastAsia="Calibri" w:hAnsi="Arial" w:cs="Arial"/>
          <w:b/>
          <w:lang w:val="en-GB" w:eastAsia="en-US"/>
        </w:rPr>
        <w:t>II.1.1 - II.1.3)</w:t>
      </w:r>
      <w:r w:rsidR="00454BD3" w:rsidRPr="009E311B">
        <w:rPr>
          <w:rFonts w:ascii="Arial" w:eastAsia="Calibri" w:hAnsi="Arial" w:cs="Arial"/>
          <w:b/>
          <w:lang w:val="en-GB" w:eastAsia="en-US"/>
        </w:rPr>
        <w:t>:</w:t>
      </w:r>
    </w:p>
    <w:p w:rsidR="00112EE2" w:rsidRPr="009E311B" w:rsidRDefault="00454BD3" w:rsidP="00832747">
      <w:pPr>
        <w:spacing w:after="0"/>
        <w:ind w:firstLine="708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lang w:val="en-GB"/>
        </w:rPr>
        <w:t xml:space="preserve">Development of </w:t>
      </w:r>
      <w:r w:rsidR="00133A7F" w:rsidRPr="009E311B">
        <w:rPr>
          <w:rFonts w:ascii="Arial" w:hAnsi="Arial" w:cs="Arial"/>
          <w:lang w:val="en-GB"/>
        </w:rPr>
        <w:t>communica</w:t>
      </w:r>
      <w:r w:rsidR="00BF2316" w:rsidRPr="009E311B">
        <w:rPr>
          <w:rFonts w:ascii="Arial" w:hAnsi="Arial" w:cs="Arial"/>
          <w:lang w:val="en-GB"/>
        </w:rPr>
        <w:t>tion plan 2018</w:t>
      </w:r>
      <w:r w:rsidRPr="009E311B">
        <w:rPr>
          <w:rFonts w:ascii="Arial" w:hAnsi="Arial" w:cs="Arial"/>
          <w:lang w:val="en-GB"/>
        </w:rPr>
        <w:t xml:space="preserve"> – 2020 with support of UNESCO</w:t>
      </w:r>
    </w:p>
    <w:p w:rsidR="00832747" w:rsidRPr="009E311B" w:rsidRDefault="00832747" w:rsidP="00832747">
      <w:pPr>
        <w:spacing w:after="0"/>
        <w:ind w:firstLine="708"/>
        <w:rPr>
          <w:rFonts w:ascii="Arial" w:hAnsi="Arial" w:cs="Arial"/>
          <w:lang w:val="en-GB"/>
        </w:rPr>
      </w:pPr>
    </w:p>
    <w:p w:rsidR="00832747" w:rsidRPr="009E311B" w:rsidRDefault="00112EE2" w:rsidP="00832747">
      <w:pPr>
        <w:spacing w:after="0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Actions</w:t>
      </w:r>
      <w:r w:rsidRPr="009E311B">
        <w:rPr>
          <w:rFonts w:ascii="Arial" w:hAnsi="Arial" w:cs="Arial"/>
          <w:lang w:val="en-GB"/>
        </w:rPr>
        <w:t>:</w:t>
      </w:r>
    </w:p>
    <w:p w:rsidR="00133A7F" w:rsidRPr="009E311B" w:rsidRDefault="001F2957" w:rsidP="0083274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</w:t>
      </w:r>
      <w:r w:rsidR="00714046" w:rsidRPr="009E311B">
        <w:rPr>
          <w:rFonts w:ascii="Arial" w:hAnsi="Arial" w:cs="Arial"/>
          <w:lang w:val="en-GB"/>
        </w:rPr>
        <w:t>roduce a documentation</w:t>
      </w:r>
      <w:r w:rsidR="00133A7F" w:rsidRPr="009E311B">
        <w:rPr>
          <w:rFonts w:ascii="Arial" w:hAnsi="Arial" w:cs="Arial"/>
          <w:lang w:val="en-GB"/>
        </w:rPr>
        <w:t xml:space="preserve"> on the importance of the </w:t>
      </w:r>
      <w:r w:rsidR="00597928">
        <w:rPr>
          <w:rFonts w:ascii="Arial" w:hAnsi="Arial" w:cs="Arial"/>
          <w:lang w:val="en-GB"/>
        </w:rPr>
        <w:t>three</w:t>
      </w:r>
      <w:r w:rsidR="00133A7F" w:rsidRPr="009E311B">
        <w:rPr>
          <w:rFonts w:ascii="Arial" w:hAnsi="Arial" w:cs="Arial"/>
          <w:lang w:val="en-GB"/>
        </w:rPr>
        <w:t xml:space="preserve"> sites </w:t>
      </w:r>
      <w:r w:rsidR="00704757" w:rsidRPr="009E311B">
        <w:rPr>
          <w:rFonts w:ascii="Arial" w:hAnsi="Arial" w:cs="Arial"/>
          <w:lang w:val="en-GB"/>
        </w:rPr>
        <w:t xml:space="preserve">PNBA, Wadden Sea and Bijagós, </w:t>
      </w:r>
      <w:r w:rsidR="00133A7F" w:rsidRPr="009E311B">
        <w:rPr>
          <w:rFonts w:ascii="Arial" w:hAnsi="Arial" w:cs="Arial"/>
          <w:lang w:val="en-GB"/>
        </w:rPr>
        <w:t xml:space="preserve">for the conservation of migratory birds in </w:t>
      </w:r>
      <w:r>
        <w:rPr>
          <w:rFonts w:ascii="Arial" w:hAnsi="Arial" w:cs="Arial"/>
          <w:lang w:val="en-GB"/>
        </w:rPr>
        <w:t>four</w:t>
      </w:r>
      <w:r w:rsidR="00133A7F" w:rsidRPr="009E311B">
        <w:rPr>
          <w:rFonts w:ascii="Arial" w:hAnsi="Arial" w:cs="Arial"/>
          <w:lang w:val="en-GB"/>
        </w:rPr>
        <w:t xml:space="preserve"> languages ​​</w:t>
      </w:r>
      <w:r w:rsidR="00832747" w:rsidRPr="009E311B">
        <w:rPr>
          <w:rFonts w:ascii="Arial" w:hAnsi="Arial" w:cs="Arial"/>
          <w:lang w:val="en-GB"/>
        </w:rPr>
        <w:t>(Arabic, French, English</w:t>
      </w:r>
      <w:r>
        <w:rPr>
          <w:rFonts w:ascii="Arial" w:hAnsi="Arial" w:cs="Arial"/>
          <w:lang w:val="en-GB"/>
        </w:rPr>
        <w:t>, Portuguese</w:t>
      </w:r>
      <w:r w:rsidR="00832747" w:rsidRPr="009E311B">
        <w:rPr>
          <w:rFonts w:ascii="Arial" w:hAnsi="Arial" w:cs="Arial"/>
          <w:lang w:val="en-GB"/>
        </w:rPr>
        <w:t>)</w:t>
      </w:r>
      <w:r w:rsidR="00714046" w:rsidRPr="009E311B">
        <w:rPr>
          <w:rFonts w:ascii="Arial" w:hAnsi="Arial" w:cs="Arial"/>
          <w:lang w:val="en-GB"/>
        </w:rPr>
        <w:t>,</w:t>
      </w:r>
      <w:r w:rsidR="00704757" w:rsidRPr="009E311B">
        <w:rPr>
          <w:rFonts w:ascii="Arial" w:hAnsi="Arial" w:cs="Arial"/>
          <w:lang w:val="en-GB"/>
        </w:rPr>
        <w:t xml:space="preserve"> </w:t>
      </w:r>
    </w:p>
    <w:p w:rsidR="00832747" w:rsidRPr="009E311B" w:rsidRDefault="00714046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p</w:t>
      </w:r>
      <w:r w:rsidR="00133A7F" w:rsidRPr="009E311B">
        <w:rPr>
          <w:rFonts w:ascii="Arial" w:eastAsia="Times New Roman" w:hAnsi="Arial" w:cs="Arial"/>
          <w:lang w:val="en-GB"/>
        </w:rPr>
        <w:t>roduce joint communication media for the g</w:t>
      </w:r>
      <w:r w:rsidR="00832747" w:rsidRPr="009E311B">
        <w:rPr>
          <w:rFonts w:ascii="Arial" w:eastAsia="Times New Roman" w:hAnsi="Arial" w:cs="Arial"/>
          <w:lang w:val="en-GB"/>
        </w:rPr>
        <w:t>eneral public and organizations</w:t>
      </w:r>
      <w:r w:rsidRPr="009E311B">
        <w:rPr>
          <w:rFonts w:ascii="Arial" w:eastAsia="Times New Roman" w:hAnsi="Arial" w:cs="Arial"/>
          <w:lang w:val="en-GB"/>
        </w:rPr>
        <w:t>,</w:t>
      </w:r>
      <w:r w:rsidR="00704757" w:rsidRPr="009E311B">
        <w:rPr>
          <w:rFonts w:ascii="Arial" w:eastAsia="Times New Roman" w:hAnsi="Arial" w:cs="Arial"/>
          <w:lang w:val="en-GB"/>
        </w:rPr>
        <w:t xml:space="preserve"> </w:t>
      </w:r>
    </w:p>
    <w:p w:rsidR="008D12D8" w:rsidRPr="001F2957" w:rsidRDefault="00714046" w:rsidP="001F295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i</w:t>
      </w:r>
      <w:r w:rsidR="00133A7F" w:rsidRPr="009E311B">
        <w:rPr>
          <w:rFonts w:ascii="Arial" w:eastAsia="Times New Roman" w:hAnsi="Arial" w:cs="Arial"/>
          <w:lang w:val="en-GB"/>
        </w:rPr>
        <w:t xml:space="preserve">ntegrate the </w:t>
      </w:r>
      <w:r w:rsidR="00704757" w:rsidRPr="009E311B">
        <w:rPr>
          <w:rFonts w:ascii="Arial" w:eastAsia="Times New Roman" w:hAnsi="Arial" w:cs="Arial"/>
          <w:lang w:val="en-GB"/>
        </w:rPr>
        <w:t>three</w:t>
      </w:r>
      <w:r w:rsidR="00133A7F" w:rsidRPr="009E311B">
        <w:rPr>
          <w:rFonts w:ascii="Arial" w:eastAsia="Times New Roman" w:hAnsi="Arial" w:cs="Arial"/>
          <w:lang w:val="en-GB"/>
        </w:rPr>
        <w:t xml:space="preserve"> sites </w:t>
      </w:r>
      <w:r w:rsidR="00704757" w:rsidRPr="009E311B">
        <w:rPr>
          <w:rFonts w:ascii="Arial" w:eastAsia="Times New Roman" w:hAnsi="Arial" w:cs="Arial"/>
          <w:lang w:val="en-GB"/>
        </w:rPr>
        <w:t xml:space="preserve">(PNBA, WS, Bijagós) </w:t>
      </w:r>
      <w:r w:rsidR="00133A7F" w:rsidRPr="009E311B">
        <w:rPr>
          <w:rFonts w:ascii="Arial" w:eastAsia="Times New Roman" w:hAnsi="Arial" w:cs="Arial"/>
          <w:lang w:val="en-GB"/>
        </w:rPr>
        <w:t>with the international networks of Envir</w:t>
      </w:r>
      <w:r w:rsidR="00704757" w:rsidRPr="009E311B">
        <w:rPr>
          <w:rFonts w:ascii="Arial" w:eastAsia="Times New Roman" w:hAnsi="Arial" w:cs="Arial"/>
          <w:lang w:val="en-GB"/>
        </w:rPr>
        <w:t>onmental Interpretation Cent</w:t>
      </w:r>
      <w:r w:rsidR="00832747" w:rsidRPr="009E311B">
        <w:rPr>
          <w:rFonts w:ascii="Arial" w:eastAsia="Times New Roman" w:hAnsi="Arial" w:cs="Arial"/>
          <w:lang w:val="en-GB"/>
        </w:rPr>
        <w:t>r</w:t>
      </w:r>
      <w:r w:rsidR="00704757" w:rsidRPr="009E311B">
        <w:rPr>
          <w:rFonts w:ascii="Arial" w:eastAsia="Times New Roman" w:hAnsi="Arial" w:cs="Arial"/>
          <w:lang w:val="en-GB"/>
        </w:rPr>
        <w:t>e</w:t>
      </w:r>
      <w:r w:rsidR="00832747" w:rsidRPr="009E311B">
        <w:rPr>
          <w:rFonts w:ascii="Arial" w:eastAsia="Times New Roman" w:hAnsi="Arial" w:cs="Arial"/>
          <w:lang w:val="en-GB"/>
        </w:rPr>
        <w:t>s</w:t>
      </w:r>
      <w:r w:rsidRPr="009E311B">
        <w:rPr>
          <w:rFonts w:ascii="Arial" w:eastAsia="Times New Roman" w:hAnsi="Arial" w:cs="Arial"/>
          <w:lang w:val="en-GB"/>
        </w:rPr>
        <w:t>,</w:t>
      </w:r>
    </w:p>
    <w:p w:rsidR="003F5300" w:rsidRPr="009E311B" w:rsidRDefault="00714046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i</w:t>
      </w:r>
      <w:r w:rsidR="00133A7F" w:rsidRPr="009E311B">
        <w:rPr>
          <w:rFonts w:ascii="Arial" w:eastAsia="Times New Roman" w:hAnsi="Arial" w:cs="Arial"/>
          <w:lang w:val="en-GB"/>
        </w:rPr>
        <w:t xml:space="preserve">ntegrate the </w:t>
      </w:r>
      <w:r w:rsidR="003F56FC" w:rsidRPr="009E311B">
        <w:rPr>
          <w:rFonts w:ascii="Arial" w:eastAsia="Times New Roman" w:hAnsi="Arial" w:cs="Arial"/>
          <w:lang w:val="en-GB"/>
        </w:rPr>
        <w:t>three</w:t>
      </w:r>
      <w:r w:rsidR="00133A7F" w:rsidRPr="009E311B">
        <w:rPr>
          <w:rFonts w:ascii="Arial" w:eastAsia="Times New Roman" w:hAnsi="Arial" w:cs="Arial"/>
          <w:lang w:val="en-GB"/>
        </w:rPr>
        <w:t xml:space="preserve"> </w:t>
      </w:r>
      <w:r w:rsidR="003F56FC" w:rsidRPr="009E311B">
        <w:rPr>
          <w:rFonts w:ascii="Arial" w:eastAsia="Times New Roman" w:hAnsi="Arial" w:cs="Arial"/>
          <w:lang w:val="en-GB"/>
        </w:rPr>
        <w:t xml:space="preserve">sites Wadden Sea, </w:t>
      </w:r>
      <w:r w:rsidR="00133A7F" w:rsidRPr="009E311B">
        <w:rPr>
          <w:rFonts w:ascii="Arial" w:eastAsia="Times New Roman" w:hAnsi="Arial" w:cs="Arial"/>
          <w:lang w:val="en-GB"/>
        </w:rPr>
        <w:t>PNBA</w:t>
      </w:r>
      <w:r w:rsidR="003F56FC" w:rsidRPr="009E311B">
        <w:rPr>
          <w:rFonts w:ascii="Arial" w:eastAsia="Times New Roman" w:hAnsi="Arial" w:cs="Arial"/>
          <w:lang w:val="en-GB"/>
        </w:rPr>
        <w:t xml:space="preserve"> and Bijagós</w:t>
      </w:r>
      <w:r w:rsidR="00133A7F" w:rsidRPr="009E311B">
        <w:rPr>
          <w:rFonts w:ascii="Arial" w:eastAsia="Times New Roman" w:hAnsi="Arial" w:cs="Arial"/>
          <w:lang w:val="en-GB"/>
        </w:rPr>
        <w:t xml:space="preserve"> into the international netwo</w:t>
      </w:r>
      <w:r w:rsidR="003F56FC" w:rsidRPr="009E311B">
        <w:rPr>
          <w:rFonts w:ascii="Arial" w:eastAsia="Times New Roman" w:hAnsi="Arial" w:cs="Arial"/>
          <w:lang w:val="en-GB"/>
        </w:rPr>
        <w:t>rks of f</w:t>
      </w:r>
      <w:r w:rsidR="00112EE2" w:rsidRPr="009E311B">
        <w:rPr>
          <w:rFonts w:ascii="Arial" w:eastAsia="Times New Roman" w:hAnsi="Arial" w:cs="Arial"/>
          <w:lang w:val="en-GB"/>
        </w:rPr>
        <w:t>lyway initiatives</w:t>
      </w:r>
      <w:r w:rsidR="003F5300" w:rsidRPr="009E311B">
        <w:rPr>
          <w:rFonts w:ascii="Arial" w:eastAsia="Times New Roman" w:hAnsi="Arial" w:cs="Arial"/>
          <w:lang w:val="en-GB"/>
        </w:rPr>
        <w:t>,</w:t>
      </w:r>
    </w:p>
    <w:p w:rsidR="00112EE2" w:rsidRPr="009E311B" w:rsidRDefault="00597928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proofErr w:type="gramStart"/>
      <w:r>
        <w:rPr>
          <w:rFonts w:ascii="Arial" w:eastAsia="Times New Roman" w:hAnsi="Arial" w:cs="Arial"/>
          <w:lang w:val="en-GB"/>
        </w:rPr>
        <w:lastRenderedPageBreak/>
        <w:t>develop</w:t>
      </w:r>
      <w:proofErr w:type="gramEnd"/>
      <w:r>
        <w:rPr>
          <w:rFonts w:ascii="Arial" w:eastAsia="Times New Roman" w:hAnsi="Arial" w:cs="Arial"/>
          <w:lang w:val="en-GB"/>
        </w:rPr>
        <w:t xml:space="preserve"> </w:t>
      </w:r>
      <w:r w:rsidR="003F5300" w:rsidRPr="009E311B">
        <w:rPr>
          <w:rFonts w:ascii="Arial" w:eastAsia="Times New Roman" w:hAnsi="Arial" w:cs="Arial"/>
          <w:lang w:val="en-GB"/>
        </w:rPr>
        <w:t xml:space="preserve">raising awareness for PNBA in </w:t>
      </w:r>
      <w:r w:rsidR="008D12D8" w:rsidRPr="009E311B">
        <w:rPr>
          <w:rFonts w:ascii="Arial" w:eastAsia="Times New Roman" w:hAnsi="Arial" w:cs="Arial"/>
          <w:lang w:val="en-GB"/>
        </w:rPr>
        <w:t>Nouakchott</w:t>
      </w:r>
      <w:r w:rsidR="003F5300" w:rsidRPr="009E311B">
        <w:rPr>
          <w:rFonts w:ascii="Arial" w:eastAsia="Times New Roman" w:hAnsi="Arial" w:cs="Arial"/>
          <w:lang w:val="en-GB"/>
        </w:rPr>
        <w:t>.</w:t>
      </w:r>
    </w:p>
    <w:p w:rsidR="00112EE2" w:rsidRPr="009E311B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12EE2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b/>
          <w:lang w:val="en-GB"/>
        </w:rPr>
        <w:t>Location</w:t>
      </w:r>
      <w:r w:rsidRPr="009E311B">
        <w:rPr>
          <w:rFonts w:ascii="Arial" w:eastAsia="Times New Roman" w:hAnsi="Arial" w:cs="Arial"/>
          <w:lang w:val="en-GB"/>
        </w:rPr>
        <w:t>: CWSS, PNBA</w:t>
      </w:r>
    </w:p>
    <w:p w:rsidR="00112EE2" w:rsidRDefault="00112EE2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Responsible</w:t>
      </w:r>
      <w:r w:rsidRPr="006956A3">
        <w:rPr>
          <w:rFonts w:ascii="Arial" w:eastAsia="Times New Roman" w:hAnsi="Arial" w:cs="Arial"/>
          <w:lang w:val="en-GB"/>
        </w:rPr>
        <w:t xml:space="preserve">: </w:t>
      </w:r>
      <w:r w:rsidR="00454BD3" w:rsidRPr="006956A3">
        <w:rPr>
          <w:rFonts w:ascii="Arial" w:eastAsia="Times New Roman" w:hAnsi="Arial" w:cs="Arial"/>
          <w:lang w:val="en-GB"/>
        </w:rPr>
        <w:t>CWSS, PNBA</w:t>
      </w:r>
    </w:p>
    <w:p w:rsidR="00704757" w:rsidRDefault="00704757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704757" w:rsidRPr="006956A3" w:rsidRDefault="00704757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 4 (</w:t>
      </w:r>
      <w:r w:rsidRPr="006956A3">
        <w:rPr>
          <w:rFonts w:ascii="Arial" w:hAnsi="Arial" w:cs="Arial"/>
          <w:b/>
          <w:sz w:val="20"/>
          <w:szCs w:val="20"/>
          <w:lang w:val="en-GB"/>
        </w:rPr>
        <w:t>II.2.1</w:t>
      </w:r>
      <w:r w:rsidRPr="006956A3">
        <w:rPr>
          <w:rFonts w:ascii="Arial" w:eastAsia="Times New Roman" w:hAnsi="Arial" w:cs="Arial"/>
          <w:b/>
          <w:lang w:val="en-GB"/>
        </w:rPr>
        <w:t>:</w:t>
      </w:r>
      <w:r w:rsidRPr="006956A3">
        <w:rPr>
          <w:rFonts w:ascii="Arial" w:hAnsi="Arial" w:cs="Arial"/>
          <w:b/>
          <w:sz w:val="20"/>
          <w:szCs w:val="20"/>
          <w:lang w:val="en-GB"/>
        </w:rPr>
        <w:t xml:space="preserve"> II.2.4):</w:t>
      </w:r>
    </w:p>
    <w:p w:rsidR="00454BD3" w:rsidRPr="006956A3" w:rsidRDefault="00454BD3" w:rsidP="00454BD3">
      <w:pPr>
        <w:spacing w:after="0" w:line="240" w:lineRule="auto"/>
        <w:ind w:left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Twinning between the three sites of the </w:t>
      </w:r>
      <w:r w:rsidR="00B5020B">
        <w:rPr>
          <w:rFonts w:ascii="Arial" w:eastAsia="Times New Roman" w:hAnsi="Arial" w:cs="Arial"/>
          <w:lang w:val="en-GB"/>
        </w:rPr>
        <w:t>East Atlantic Flyway</w:t>
      </w:r>
      <w:r w:rsidRPr="006956A3">
        <w:rPr>
          <w:rFonts w:ascii="Arial" w:eastAsia="Times New Roman" w:hAnsi="Arial" w:cs="Arial"/>
          <w:lang w:val="en-GB"/>
        </w:rPr>
        <w:t xml:space="preserve"> (PNBA, Wadden Sea and </w:t>
      </w:r>
      <w:r w:rsidR="003F56FC" w:rsidRPr="006956A3">
        <w:rPr>
          <w:rFonts w:ascii="Arial" w:eastAsia="Times New Roman" w:hAnsi="Arial" w:cs="Arial"/>
          <w:lang w:val="en-GB"/>
        </w:rPr>
        <w:t>Bijagós</w:t>
      </w:r>
      <w:r w:rsidRPr="006956A3">
        <w:rPr>
          <w:rFonts w:ascii="Arial" w:eastAsia="Times New Roman" w:hAnsi="Arial" w:cs="Arial"/>
          <w:lang w:val="en-GB"/>
        </w:rPr>
        <w:t>)</w:t>
      </w:r>
      <w:r w:rsidR="001F2957">
        <w:rPr>
          <w:rFonts w:ascii="Arial" w:eastAsia="Times New Roman" w:hAnsi="Arial" w:cs="Arial"/>
          <w:lang w:val="en-GB"/>
        </w:rPr>
        <w:t>.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Actions</w:t>
      </w:r>
      <w:r w:rsidRPr="006956A3">
        <w:rPr>
          <w:rFonts w:ascii="Arial" w:eastAsia="Times New Roman" w:hAnsi="Arial" w:cs="Arial"/>
          <w:lang w:val="en-GB"/>
        </w:rPr>
        <w:t>: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Strengthen cooperation between the three sites</w:t>
      </w:r>
      <w:r w:rsidR="001F2957">
        <w:rPr>
          <w:rFonts w:ascii="Arial" w:eastAsia="Times New Roman" w:hAnsi="Arial" w:cs="Arial"/>
          <w:lang w:val="en-GB"/>
        </w:rPr>
        <w:t>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t>o</w:t>
      </w:r>
      <w:r w:rsidR="00454BD3" w:rsidRPr="006956A3">
        <w:rPr>
          <w:rFonts w:ascii="Arial" w:eastAsia="Times New Roman" w:hAnsi="Arial" w:cs="Arial"/>
          <w:lang w:val="en-GB"/>
        </w:rPr>
        <w:t>rganize meetin</w:t>
      </w:r>
      <w:r w:rsidR="003F56FC">
        <w:rPr>
          <w:rFonts w:ascii="Arial" w:eastAsia="Times New Roman" w:hAnsi="Arial" w:cs="Arial"/>
          <w:lang w:val="en-GB"/>
        </w:rPr>
        <w:t>gs of heads of information cent</w:t>
      </w:r>
      <w:r w:rsidR="00454BD3" w:rsidRPr="006956A3">
        <w:rPr>
          <w:rFonts w:ascii="Arial" w:eastAsia="Times New Roman" w:hAnsi="Arial" w:cs="Arial"/>
          <w:lang w:val="en-GB"/>
        </w:rPr>
        <w:t>r</w:t>
      </w:r>
      <w:r w:rsidR="003F56FC">
        <w:rPr>
          <w:rFonts w:ascii="Arial" w:eastAsia="Times New Roman" w:hAnsi="Arial" w:cs="Arial"/>
          <w:lang w:val="en-GB"/>
        </w:rPr>
        <w:t>e</w:t>
      </w:r>
      <w:r w:rsidR="00454BD3" w:rsidRPr="006956A3">
        <w:rPr>
          <w:rFonts w:ascii="Arial" w:eastAsia="Times New Roman" w:hAnsi="Arial" w:cs="Arial"/>
          <w:lang w:val="en-GB"/>
        </w:rPr>
        <w:t>s,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t>d</w:t>
      </w:r>
      <w:r w:rsidR="00454BD3" w:rsidRPr="006956A3">
        <w:rPr>
          <w:rFonts w:ascii="Arial" w:eastAsia="Times New Roman" w:hAnsi="Arial" w:cs="Arial"/>
          <w:lang w:val="en-GB"/>
        </w:rPr>
        <w:t>evelop common products on the bird migration route</w:t>
      </w:r>
      <w:r w:rsidR="0093233F">
        <w:rPr>
          <w:rFonts w:ascii="Arial" w:eastAsia="Times New Roman" w:hAnsi="Arial" w:cs="Arial"/>
          <w:lang w:val="en-GB"/>
        </w:rPr>
        <w:t>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proofErr w:type="gramStart"/>
      <w:r>
        <w:rPr>
          <w:rFonts w:ascii="Arial" w:eastAsia="Times New Roman" w:hAnsi="Arial" w:cs="Arial"/>
          <w:lang w:val="en-GB"/>
        </w:rPr>
        <w:t>o</w:t>
      </w:r>
      <w:r w:rsidR="00454BD3" w:rsidRPr="006956A3">
        <w:rPr>
          <w:rFonts w:ascii="Arial" w:eastAsia="Times New Roman" w:hAnsi="Arial" w:cs="Arial"/>
          <w:lang w:val="en-GB"/>
        </w:rPr>
        <w:t>rganize</w:t>
      </w:r>
      <w:proofErr w:type="gramEnd"/>
      <w:r w:rsidR="00454BD3" w:rsidRPr="006956A3">
        <w:rPr>
          <w:rFonts w:ascii="Arial" w:eastAsia="Times New Roman" w:hAnsi="Arial" w:cs="Arial"/>
          <w:lang w:val="en-GB"/>
        </w:rPr>
        <w:t xml:space="preserve"> exchange visits between the different sites (CWSS, PNBA, IBAP)</w:t>
      </w:r>
      <w:r>
        <w:rPr>
          <w:rFonts w:ascii="Arial" w:eastAsia="Times New Roman" w:hAnsi="Arial" w:cs="Arial"/>
          <w:lang w:val="en-GB"/>
        </w:rPr>
        <w:t>.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Location</w:t>
      </w:r>
      <w:r w:rsidRPr="006956A3">
        <w:rPr>
          <w:rFonts w:ascii="Arial" w:eastAsia="Times New Roman" w:hAnsi="Arial" w:cs="Arial"/>
          <w:lang w:val="en-GB"/>
        </w:rPr>
        <w:t xml:space="preserve">: Wadden Sea, Mauritania, </w:t>
      </w:r>
      <w:r w:rsidR="0093233F">
        <w:rPr>
          <w:rFonts w:ascii="Arial" w:eastAsia="Times New Roman" w:hAnsi="Arial" w:cs="Arial"/>
          <w:lang w:val="en-GB"/>
        </w:rPr>
        <w:t xml:space="preserve">Guinea </w:t>
      </w:r>
      <w:r w:rsidRPr="006956A3">
        <w:rPr>
          <w:rFonts w:ascii="Arial" w:eastAsia="Times New Roman" w:hAnsi="Arial" w:cs="Arial"/>
          <w:lang w:val="en-GB"/>
        </w:rPr>
        <w:t>Bissau</w:t>
      </w: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Responsible</w:t>
      </w:r>
      <w:r w:rsidRPr="006956A3">
        <w:rPr>
          <w:rFonts w:ascii="Arial" w:eastAsia="Times New Roman" w:hAnsi="Arial" w:cs="Arial"/>
          <w:lang w:val="en-GB"/>
        </w:rPr>
        <w:t>: CWSS, PNBA, IBAP</w:t>
      </w: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112EE2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</w:t>
      </w:r>
      <w:r w:rsidRPr="006956A3">
        <w:rPr>
          <w:rFonts w:ascii="Arial" w:eastAsia="Times New Roman" w:hAnsi="Arial" w:cs="Arial"/>
          <w:lang w:val="en-GB"/>
        </w:rPr>
        <w:t xml:space="preserve"> </w:t>
      </w:r>
      <w:r w:rsidR="00454BD3" w:rsidRPr="006956A3">
        <w:rPr>
          <w:rFonts w:ascii="Arial" w:eastAsia="Times New Roman" w:hAnsi="Arial" w:cs="Arial"/>
          <w:b/>
          <w:lang w:val="en-GB"/>
        </w:rPr>
        <w:t>5 (</w:t>
      </w:r>
      <w:r w:rsidR="00454BD3" w:rsidRPr="006956A3">
        <w:rPr>
          <w:rFonts w:ascii="Arial" w:hAnsi="Arial" w:cs="Arial"/>
          <w:b/>
          <w:sz w:val="20"/>
          <w:szCs w:val="20"/>
          <w:lang w:val="en-GB"/>
        </w:rPr>
        <w:t>II.3.1</w:t>
      </w:r>
      <w:r w:rsidRPr="006956A3">
        <w:rPr>
          <w:rFonts w:ascii="Arial" w:eastAsia="Times New Roman" w:hAnsi="Arial" w:cs="Arial"/>
          <w:b/>
          <w:lang w:val="en-GB"/>
        </w:rPr>
        <w:t>:</w:t>
      </w:r>
      <w:r w:rsidR="00454BD3" w:rsidRPr="006956A3">
        <w:rPr>
          <w:rFonts w:ascii="Arial" w:hAnsi="Arial" w:cs="Arial"/>
          <w:b/>
          <w:sz w:val="20"/>
          <w:szCs w:val="20"/>
          <w:lang w:val="en-GB"/>
        </w:rPr>
        <w:t xml:space="preserve"> II.3.5</w:t>
      </w:r>
      <w:r w:rsidR="00454BD3" w:rsidRPr="006956A3">
        <w:rPr>
          <w:rFonts w:ascii="Arial" w:eastAsia="Times New Roman" w:hAnsi="Arial" w:cs="Arial"/>
          <w:b/>
          <w:lang w:val="en-GB"/>
        </w:rPr>
        <w:t>):</w:t>
      </w:r>
    </w:p>
    <w:p w:rsidR="00112EE2" w:rsidRPr="006956A3" w:rsidRDefault="00133A7F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Publication of a joint </w:t>
      </w:r>
      <w:r w:rsidR="00714046" w:rsidRPr="006956A3">
        <w:rPr>
          <w:rFonts w:ascii="Arial" w:eastAsia="Times New Roman" w:hAnsi="Arial" w:cs="Arial"/>
          <w:lang w:val="en-GB"/>
        </w:rPr>
        <w:t>counting</w:t>
      </w:r>
      <w:r w:rsidRPr="006956A3">
        <w:rPr>
          <w:rFonts w:ascii="Arial" w:eastAsia="Times New Roman" w:hAnsi="Arial" w:cs="Arial"/>
          <w:lang w:val="en-GB"/>
        </w:rPr>
        <w:t xml:space="preserve"> report for migratory bi</w:t>
      </w:r>
      <w:r w:rsidR="00112EE2" w:rsidRPr="006956A3">
        <w:rPr>
          <w:rFonts w:ascii="Arial" w:eastAsia="Times New Roman" w:hAnsi="Arial" w:cs="Arial"/>
          <w:lang w:val="en-GB"/>
        </w:rPr>
        <w:t>rds 2018 in English and French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Actions</w:t>
      </w:r>
      <w:r w:rsidR="00832747" w:rsidRPr="006956A3">
        <w:rPr>
          <w:rFonts w:ascii="Arial" w:eastAsia="Times New Roman" w:hAnsi="Arial" w:cs="Arial"/>
          <w:lang w:val="en-GB"/>
        </w:rPr>
        <w:t>: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o</w:t>
      </w:r>
      <w:r w:rsidR="00133A7F" w:rsidRPr="006956A3">
        <w:rPr>
          <w:rFonts w:ascii="Arial" w:eastAsia="Times New Roman" w:hAnsi="Arial" w:cs="Arial"/>
          <w:lang w:val="en-GB"/>
        </w:rPr>
        <w:t xml:space="preserve">rganize, </w:t>
      </w:r>
      <w:r w:rsidR="003F56FC" w:rsidRPr="006956A3">
        <w:rPr>
          <w:rFonts w:ascii="Arial" w:eastAsia="Times New Roman" w:hAnsi="Arial" w:cs="Arial"/>
          <w:lang w:val="en-GB"/>
        </w:rPr>
        <w:t>analyse</w:t>
      </w:r>
      <w:r w:rsidR="00133A7F" w:rsidRPr="006956A3">
        <w:rPr>
          <w:rFonts w:ascii="Arial" w:eastAsia="Times New Roman" w:hAnsi="Arial" w:cs="Arial"/>
          <w:lang w:val="en-GB"/>
        </w:rPr>
        <w:t xml:space="preserve"> and interpret dat</w:t>
      </w:r>
      <w:r w:rsidR="00112EE2" w:rsidRPr="006956A3">
        <w:rPr>
          <w:rFonts w:ascii="Arial" w:eastAsia="Times New Roman" w:hAnsi="Arial" w:cs="Arial"/>
          <w:lang w:val="en-GB"/>
        </w:rPr>
        <w:t>a collected at the site level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e</w:t>
      </w:r>
      <w:r w:rsidR="00112EE2" w:rsidRPr="006956A3">
        <w:rPr>
          <w:rFonts w:ascii="Arial" w:eastAsia="Times New Roman" w:hAnsi="Arial" w:cs="Arial"/>
          <w:lang w:val="en-GB"/>
        </w:rPr>
        <w:t xml:space="preserve">diting the joint </w:t>
      </w:r>
      <w:r w:rsidR="00B5020B">
        <w:rPr>
          <w:rFonts w:ascii="Arial" w:eastAsia="Times New Roman" w:hAnsi="Arial" w:cs="Arial"/>
          <w:lang w:val="en-GB"/>
        </w:rPr>
        <w:t xml:space="preserve">enumeration </w:t>
      </w:r>
      <w:r w:rsidR="00112EE2" w:rsidRPr="006956A3">
        <w:rPr>
          <w:rFonts w:ascii="Arial" w:eastAsia="Times New Roman" w:hAnsi="Arial" w:cs="Arial"/>
          <w:lang w:val="en-GB"/>
        </w:rPr>
        <w:t>report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o</w:t>
      </w:r>
      <w:r w:rsidR="00133A7F" w:rsidRPr="006956A3">
        <w:rPr>
          <w:rFonts w:ascii="Arial" w:eastAsia="Times New Roman" w:hAnsi="Arial" w:cs="Arial"/>
          <w:lang w:val="en-GB"/>
        </w:rPr>
        <w:t>utreach t</w:t>
      </w:r>
      <w:r w:rsidR="00112EE2" w:rsidRPr="006956A3">
        <w:rPr>
          <w:rFonts w:ascii="Arial" w:eastAsia="Times New Roman" w:hAnsi="Arial" w:cs="Arial"/>
          <w:lang w:val="en-GB"/>
        </w:rPr>
        <w:t>o international organizations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5C06E6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s</w:t>
      </w:r>
      <w:r w:rsidR="00133A7F" w:rsidRPr="006956A3">
        <w:rPr>
          <w:rFonts w:ascii="Arial" w:eastAsia="Times New Roman" w:hAnsi="Arial" w:cs="Arial"/>
          <w:lang w:val="en-GB"/>
        </w:rPr>
        <w:t>ensitize th</w:t>
      </w:r>
      <w:r w:rsidR="00112EE2" w:rsidRPr="006956A3">
        <w:rPr>
          <w:rFonts w:ascii="Arial" w:eastAsia="Times New Roman" w:hAnsi="Arial" w:cs="Arial"/>
          <w:lang w:val="en-GB"/>
        </w:rPr>
        <w:t>e general public at both sites</w:t>
      </w:r>
      <w:r w:rsidR="005C06E6"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5C06E6" w:rsidP="005C06E6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proofErr w:type="gramStart"/>
      <w:r w:rsidRPr="006956A3">
        <w:rPr>
          <w:rFonts w:ascii="Arial" w:eastAsia="Times New Roman" w:hAnsi="Arial" w:cs="Arial"/>
          <w:lang w:val="en-GB"/>
        </w:rPr>
        <w:t>develop</w:t>
      </w:r>
      <w:proofErr w:type="gramEnd"/>
      <w:r w:rsidRPr="006956A3">
        <w:rPr>
          <w:rFonts w:ascii="Arial" w:eastAsia="Times New Roman" w:hAnsi="Arial" w:cs="Arial"/>
          <w:lang w:val="en-GB"/>
        </w:rPr>
        <w:t>, pri</w:t>
      </w:r>
      <w:r w:rsidR="0093233F">
        <w:rPr>
          <w:rFonts w:ascii="Arial" w:eastAsia="Times New Roman" w:hAnsi="Arial" w:cs="Arial"/>
          <w:lang w:val="en-GB"/>
        </w:rPr>
        <w:t xml:space="preserve">nt and disseminate a joint PNBA - </w:t>
      </w:r>
      <w:r w:rsidRPr="006956A3">
        <w:rPr>
          <w:rFonts w:ascii="Arial" w:eastAsia="Times New Roman" w:hAnsi="Arial" w:cs="Arial"/>
          <w:lang w:val="en-GB"/>
        </w:rPr>
        <w:t>Wadden Sea flyer on key migratory bird species at the two sites</w:t>
      </w:r>
      <w:r w:rsidR="00714046" w:rsidRPr="006956A3">
        <w:rPr>
          <w:rFonts w:ascii="Arial" w:eastAsia="Times New Roman" w:hAnsi="Arial" w:cs="Arial"/>
          <w:lang w:val="en-GB"/>
        </w:rPr>
        <w:t>.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b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Location</w:t>
      </w:r>
      <w:r w:rsidRPr="006956A3">
        <w:rPr>
          <w:rFonts w:ascii="Arial" w:eastAsia="Times New Roman" w:hAnsi="Arial" w:cs="Arial"/>
          <w:lang w:val="en-GB"/>
        </w:rPr>
        <w:t>: Wadden Sea, Mauritania</w:t>
      </w:r>
      <w:r w:rsidRPr="006956A3">
        <w:rPr>
          <w:rFonts w:ascii="Arial" w:eastAsia="Times New Roman" w:hAnsi="Arial" w:cs="Arial"/>
          <w:b/>
          <w:lang w:val="en-GB"/>
        </w:rPr>
        <w:t xml:space="preserve"> </w:t>
      </w:r>
    </w:p>
    <w:p w:rsidR="00112EE2" w:rsidRPr="006956A3" w:rsidRDefault="00133A7F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</w:t>
      </w:r>
      <w:r w:rsidR="00112EE2" w:rsidRPr="006956A3">
        <w:rPr>
          <w:rFonts w:ascii="Arial" w:eastAsia="Times New Roman" w:hAnsi="Arial" w:cs="Arial"/>
          <w:b/>
          <w:lang w:val="en-GB"/>
        </w:rPr>
        <w:t>nsible</w:t>
      </w:r>
      <w:r w:rsidR="00112EE2" w:rsidRPr="006956A3">
        <w:rPr>
          <w:rFonts w:ascii="Arial" w:eastAsia="Times New Roman" w:hAnsi="Arial" w:cs="Arial"/>
          <w:lang w:val="en-GB"/>
        </w:rPr>
        <w:t>: CWSS, Observatory PNBA</w:t>
      </w:r>
    </w:p>
    <w:p w:rsidR="00832747" w:rsidRPr="006956A3" w:rsidRDefault="00832747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BF2316" w:rsidRPr="006956A3" w:rsidRDefault="00BF2316" w:rsidP="00832747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</w:p>
    <w:p w:rsidR="00832747" w:rsidRPr="006956A3" w:rsidRDefault="00133A7F" w:rsidP="00832747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</w:t>
      </w:r>
      <w:r w:rsidR="00832747" w:rsidRPr="006956A3">
        <w:rPr>
          <w:rFonts w:ascii="Arial" w:eastAsia="Times New Roman" w:hAnsi="Arial" w:cs="Arial"/>
          <w:lang w:val="en-GB"/>
        </w:rPr>
        <w:t xml:space="preserve"> </w:t>
      </w:r>
      <w:r w:rsidR="00832747" w:rsidRPr="006956A3">
        <w:rPr>
          <w:rFonts w:ascii="Arial" w:eastAsia="Times New Roman" w:hAnsi="Arial" w:cs="Arial"/>
          <w:b/>
          <w:lang w:val="en-GB"/>
        </w:rPr>
        <w:t>6:</w:t>
      </w:r>
    </w:p>
    <w:p w:rsidR="00112EE2" w:rsidRPr="006956A3" w:rsidRDefault="00133A7F" w:rsidP="00832747">
      <w:pPr>
        <w:spacing w:after="0" w:line="240" w:lineRule="auto"/>
        <w:ind w:left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Participation of Mauritania (PNBA) </w:t>
      </w:r>
      <w:r w:rsidR="0093233F">
        <w:rPr>
          <w:rFonts w:ascii="Arial" w:eastAsia="Times New Roman" w:hAnsi="Arial" w:cs="Arial"/>
          <w:lang w:val="en-GB"/>
        </w:rPr>
        <w:t xml:space="preserve">and Guinea Bissau </w:t>
      </w:r>
      <w:r w:rsidR="00714046" w:rsidRPr="006956A3">
        <w:rPr>
          <w:rFonts w:ascii="Arial" w:eastAsia="Times New Roman" w:hAnsi="Arial" w:cs="Arial"/>
          <w:lang w:val="en-GB"/>
        </w:rPr>
        <w:t>at</w:t>
      </w:r>
      <w:r w:rsidRPr="006956A3">
        <w:rPr>
          <w:rFonts w:ascii="Arial" w:eastAsia="Times New Roman" w:hAnsi="Arial" w:cs="Arial"/>
          <w:lang w:val="en-GB"/>
        </w:rPr>
        <w:t xml:space="preserve"> the 13th Intergovernmental Conference of the three count</w:t>
      </w:r>
      <w:r w:rsidR="00112EE2" w:rsidRPr="006956A3">
        <w:rPr>
          <w:rFonts w:ascii="Arial" w:eastAsia="Times New Roman" w:hAnsi="Arial" w:cs="Arial"/>
          <w:lang w:val="en-GB"/>
        </w:rPr>
        <w:t>ries of the Wadden Sea in 2018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33A7F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</w:t>
      </w:r>
      <w:r w:rsidR="00112EE2" w:rsidRPr="006956A3">
        <w:rPr>
          <w:rFonts w:ascii="Arial" w:eastAsia="Times New Roman" w:hAnsi="Arial" w:cs="Arial"/>
          <w:b/>
          <w:lang w:val="en-GB"/>
        </w:rPr>
        <w:t>ation</w:t>
      </w:r>
      <w:r w:rsidR="00112EE2" w:rsidRPr="006956A3">
        <w:rPr>
          <w:rFonts w:ascii="Arial" w:eastAsia="Times New Roman" w:hAnsi="Arial" w:cs="Arial"/>
          <w:lang w:val="en-GB"/>
        </w:rPr>
        <w:t>: Leeuwarden, Netherlands</w:t>
      </w:r>
    </w:p>
    <w:p w:rsidR="00112EE2" w:rsidRPr="006956A3" w:rsidRDefault="00133A7F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</w:t>
      </w:r>
      <w:r w:rsidR="00112EE2" w:rsidRPr="006956A3">
        <w:rPr>
          <w:rFonts w:ascii="Arial" w:eastAsia="Times New Roman" w:hAnsi="Arial" w:cs="Arial"/>
          <w:b/>
          <w:lang w:val="en-GB"/>
        </w:rPr>
        <w:t>sible</w:t>
      </w:r>
      <w:r w:rsidR="00112EE2" w:rsidRPr="006956A3">
        <w:rPr>
          <w:rFonts w:ascii="Arial" w:eastAsia="Times New Roman" w:hAnsi="Arial" w:cs="Arial"/>
          <w:lang w:val="en-GB"/>
        </w:rPr>
        <w:t>: CWSS, PNB</w:t>
      </w:r>
      <w:r w:rsidR="00454BD3" w:rsidRPr="006956A3">
        <w:rPr>
          <w:rFonts w:ascii="Arial" w:eastAsia="Times New Roman" w:hAnsi="Arial" w:cs="Arial"/>
          <w:lang w:val="en-GB"/>
        </w:rPr>
        <w:t>A</w:t>
      </w:r>
      <w:r w:rsidR="0093233F">
        <w:rPr>
          <w:rFonts w:ascii="Arial" w:eastAsia="Times New Roman" w:hAnsi="Arial" w:cs="Arial"/>
          <w:lang w:val="en-GB"/>
        </w:rPr>
        <w:t>, IBAP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5C06E6" w:rsidRDefault="00112EE2" w:rsidP="00133A7F">
      <w:pPr>
        <w:spacing w:after="0" w:line="240" w:lineRule="auto"/>
        <w:rPr>
          <w:rFonts w:ascii="Trebuchet MS" w:eastAsia="Times New Roman" w:hAnsi="Trebuchet MS" w:cs="Times New Roman"/>
          <w:lang w:val="en-GB"/>
        </w:rPr>
      </w:pPr>
    </w:p>
    <w:p w:rsidR="00BF2316" w:rsidRPr="005C06E6" w:rsidRDefault="00BF2316" w:rsidP="00133A7F">
      <w:pPr>
        <w:spacing w:after="0" w:line="240" w:lineRule="auto"/>
        <w:rPr>
          <w:rFonts w:ascii="Trebuchet MS" w:eastAsia="Times New Roman" w:hAnsi="Trebuchet MS" w:cs="Times New Roman"/>
          <w:b/>
          <w:lang w:val="en-GB"/>
        </w:rPr>
      </w:pPr>
    </w:p>
    <w:p w:rsidR="00CD510F" w:rsidRPr="005C06E6" w:rsidRDefault="00CD510F">
      <w:pPr>
        <w:rPr>
          <w:rFonts w:ascii="Trebuchet MS" w:hAnsi="Trebuchet MS"/>
          <w:lang w:val="en-GB"/>
        </w:rPr>
        <w:sectPr w:rsidR="00CD510F" w:rsidRPr="005C06E6" w:rsidSect="00954C1C">
          <w:footerReference w:type="first" r:id="rId15"/>
          <w:pgSz w:w="11906" w:h="16838"/>
          <w:pgMar w:top="1417" w:right="1417" w:bottom="1276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Tabellenraster1"/>
        <w:tblW w:w="14567" w:type="dxa"/>
        <w:tblLayout w:type="fixed"/>
        <w:tblLook w:val="04A0" w:firstRow="1" w:lastRow="0" w:firstColumn="1" w:lastColumn="0" w:noHBand="0" w:noVBand="1"/>
      </w:tblPr>
      <w:tblGrid>
        <w:gridCol w:w="2199"/>
        <w:gridCol w:w="5706"/>
        <w:gridCol w:w="992"/>
        <w:gridCol w:w="1134"/>
        <w:gridCol w:w="992"/>
        <w:gridCol w:w="1134"/>
        <w:gridCol w:w="1134"/>
        <w:gridCol w:w="1276"/>
      </w:tblGrid>
      <w:tr w:rsidR="001E199E" w:rsidRPr="005E3B1B" w:rsidTr="0050178C">
        <w:tc>
          <w:tcPr>
            <w:tcW w:w="14567" w:type="dxa"/>
            <w:gridSpan w:val="8"/>
          </w:tcPr>
          <w:p w:rsidR="001E199E" w:rsidRPr="005C06E6" w:rsidRDefault="001E199E" w:rsidP="001E199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5C06E6">
              <w:rPr>
                <w:rFonts w:ascii="Arial" w:hAnsi="Arial" w:cs="Arial"/>
                <w:b/>
                <w:sz w:val="28"/>
                <w:szCs w:val="28"/>
                <w:lang w:val="en-GB"/>
              </w:rPr>
              <w:lastRenderedPageBreak/>
              <w:t>Joint WBP-Wadden Sea Action Plan 2018-2020</w:t>
            </w:r>
          </w:p>
          <w:p w:rsidR="001E199E" w:rsidRPr="001E199E" w:rsidRDefault="001E199E" w:rsidP="001E199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</w:tc>
      </w:tr>
      <w:tr w:rsidR="001E199E" w:rsidRPr="001E199E" w:rsidTr="0050178C">
        <w:trPr>
          <w:trHeight w:val="500"/>
        </w:trPr>
        <w:tc>
          <w:tcPr>
            <w:tcW w:w="2199" w:type="dxa"/>
          </w:tcPr>
          <w:p w:rsidR="001E199E" w:rsidRPr="001E199E" w:rsidRDefault="00454BD3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Activities</w:t>
            </w:r>
            <w:r w:rsidR="001E199E"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706" w:type="dxa"/>
          </w:tcPr>
          <w:p w:rsidR="001E199E" w:rsidRPr="001E199E" w:rsidRDefault="00454BD3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Actions</w:t>
            </w:r>
            <w:r w:rsidR="001E199E"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Place 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Responsibility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Period </w:t>
            </w:r>
          </w:p>
        </w:tc>
        <w:tc>
          <w:tcPr>
            <w:tcW w:w="2268" w:type="dxa"/>
            <w:gridSpan w:val="2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Budget Estimation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Priority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PNBA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E199E" w:rsidRPr="001E199E" w:rsidTr="001E199E">
        <w:tc>
          <w:tcPr>
            <w:tcW w:w="14567" w:type="dxa"/>
            <w:gridSpan w:val="8"/>
            <w:shd w:val="clear" w:color="auto" w:fill="F2F2F2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color w:val="76923C"/>
                <w:sz w:val="20"/>
                <w:szCs w:val="20"/>
                <w:lang w:val="en-GB"/>
              </w:rPr>
              <w:t>I. Scientific Research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I.1 O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rganize a scientific workshop to deepen the knowledge about ecosystems Banc d'Arguin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I.1.1 Bring together national and international experts and researchers to deepen scientific knowledge on the resilience of PNBA ecosystems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I.1.2 I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dentify the main lines of a scientific research strategy at the PNBA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I.1.3 Develop a common strategy (Wadden Sea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 xml:space="preserve">- 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PNBA) for the monitoring and conservation of migratory birds at the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two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most important sites along the East Atlantic Flyway</w:t>
            </w:r>
            <w:r w:rsidR="0070475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Iwik</w:t>
            </w:r>
            <w:proofErr w:type="spellEnd"/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, PNBA</w:t>
            </w:r>
          </w:p>
        </w:tc>
        <w:tc>
          <w:tcPr>
            <w:tcW w:w="1134" w:type="dxa"/>
          </w:tcPr>
          <w:p w:rsidR="001F2957" w:rsidRPr="001F2957" w:rsidRDefault="001E199E" w:rsidP="001E199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F2957">
              <w:rPr>
                <w:rFonts w:ascii="Arial" w:hAnsi="Arial" w:cs="Arial"/>
                <w:sz w:val="20"/>
                <w:szCs w:val="20"/>
                <w:lang w:val="fr-FR"/>
              </w:rPr>
              <w:t xml:space="preserve">PNBA, </w:t>
            </w:r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 xml:space="preserve">Conseil </w:t>
            </w:r>
            <w:proofErr w:type="spellStart"/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>scientifi</w:t>
            </w:r>
            <w:r w:rsidR="001F2957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>que</w:t>
            </w:r>
            <w:proofErr w:type="spellEnd"/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 xml:space="preserve"> du Banc d'</w:t>
            </w:r>
            <w:proofErr w:type="spellStart"/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>Arguin</w:t>
            </w:r>
            <w:proofErr w:type="spellEnd"/>
          </w:p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 CSBA)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€ 15,000</w:t>
            </w:r>
          </w:p>
        </w:tc>
        <w:tc>
          <w:tcPr>
            <w:tcW w:w="1134" w:type="dxa"/>
          </w:tcPr>
          <w:p w:rsidR="001E199E" w:rsidRPr="001E199E" w:rsidRDefault="002C78A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€ 14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I.2. Assessment of Impacts of climate change on birds at the two sites</w:t>
            </w:r>
          </w:p>
        </w:tc>
        <w:tc>
          <w:tcPr>
            <w:tcW w:w="5706" w:type="dxa"/>
          </w:tcPr>
          <w:p w:rsidR="001E199E" w:rsidRPr="009E311B" w:rsidRDefault="003275D4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I.2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>.1 Bring together experts from both sites to assess the major effects of climate change on migratory bird habitats at the two sites</w:t>
            </w:r>
            <w:r w:rsidR="00704757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including on-going Dutch activities (Theunis Piersma)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to be defined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992" w:type="dxa"/>
          </w:tcPr>
          <w:p w:rsidR="001E199E" w:rsidRPr="001E199E" w:rsidRDefault="002C78A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€ 10,000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€ 15,000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medium</w:t>
            </w:r>
          </w:p>
        </w:tc>
      </w:tr>
      <w:tr w:rsidR="001E199E" w:rsidRPr="001E199E" w:rsidTr="001E199E">
        <w:tc>
          <w:tcPr>
            <w:tcW w:w="14567" w:type="dxa"/>
            <w:gridSpan w:val="8"/>
            <w:shd w:val="clear" w:color="auto" w:fill="F2F2F2"/>
          </w:tcPr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b/>
                <w:color w:val="76923C"/>
                <w:sz w:val="20"/>
                <w:szCs w:val="20"/>
                <w:lang w:val="en-GB"/>
              </w:rPr>
              <w:t>II. Communication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454B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II.1 </w:t>
            </w:r>
            <w:r w:rsidR="00454BD3"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Development of </w:t>
            </w:r>
            <w:r w:rsidR="00BF2316" w:rsidRPr="005C06E6">
              <w:rPr>
                <w:rFonts w:ascii="Arial" w:hAnsi="Arial" w:cs="Arial"/>
                <w:sz w:val="20"/>
                <w:szCs w:val="20"/>
                <w:lang w:val="en-GB"/>
              </w:rPr>
              <w:t>communication plan 2018</w:t>
            </w:r>
            <w:r w:rsidR="00454BD3"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 - 2020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with support of UNESCO</w:t>
            </w:r>
          </w:p>
        </w:tc>
        <w:tc>
          <w:tcPr>
            <w:tcW w:w="5706" w:type="dxa"/>
          </w:tcPr>
          <w:p w:rsidR="001E199E" w:rsidRPr="009E311B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II.1.1 P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roduce a documentary on the importance of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three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sites for the conservation of migratory birds in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four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languages (Arabic, French, English</w:t>
            </w:r>
            <w:r w:rsidRPr="001F2957">
              <w:rPr>
                <w:rFonts w:ascii="Arial" w:hAnsi="Arial" w:cs="Arial"/>
                <w:sz w:val="20"/>
                <w:szCs w:val="20"/>
                <w:lang w:val="en-GB"/>
              </w:rPr>
              <w:t>, Portuguese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br/>
              <w:t>II.1.2 Produ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ce joint communication media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for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general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public and agencies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br/>
              <w:t xml:space="preserve">II.1.3 Integrating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three sites PNBA,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Wadden Sea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and Bijagós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with the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international networks of cent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s of environmental interpretation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3F5300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II.1.4 Integrate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three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sites Wadden Sea,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PNBA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and Bijagós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into the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international networks of f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lyway initiatives</w:t>
            </w:r>
          </w:p>
          <w:p w:rsidR="003F5300" w:rsidRPr="009E311B" w:rsidRDefault="003F5300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9E311B" w:rsidRDefault="003F5300" w:rsidP="00B5020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II.1.5 Development of raising awareness for PNBA in Nouakchott.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1134" w:type="dxa"/>
          </w:tcPr>
          <w:p w:rsid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  <w:r w:rsidR="003F56FC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</w:p>
          <w:p w:rsidR="003F56FC" w:rsidRPr="001E199E" w:rsidRDefault="003F56FC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IBAP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€ 5,000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€ 5,000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medium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32747" w:rsidRPr="005C06E6" w:rsidRDefault="00832747">
      <w:pPr>
        <w:rPr>
          <w:rFonts w:ascii="Trebuchet MS" w:hAnsi="Trebuchet MS"/>
          <w:lang w:val="en-GB"/>
        </w:rPr>
      </w:pPr>
    </w:p>
    <w:tbl>
      <w:tblPr>
        <w:tblStyle w:val="Tabellenraster2"/>
        <w:tblW w:w="14567" w:type="dxa"/>
        <w:tblLayout w:type="fixed"/>
        <w:tblLook w:val="04A0" w:firstRow="1" w:lastRow="0" w:firstColumn="1" w:lastColumn="0" w:noHBand="0" w:noVBand="1"/>
      </w:tblPr>
      <w:tblGrid>
        <w:gridCol w:w="2199"/>
        <w:gridCol w:w="5706"/>
        <w:gridCol w:w="992"/>
        <w:gridCol w:w="1134"/>
        <w:gridCol w:w="992"/>
        <w:gridCol w:w="1134"/>
        <w:gridCol w:w="1134"/>
        <w:gridCol w:w="1276"/>
      </w:tblGrid>
      <w:tr w:rsidR="001E199E" w:rsidRPr="001E199E" w:rsidTr="0050178C">
        <w:tc>
          <w:tcPr>
            <w:tcW w:w="2199" w:type="dxa"/>
          </w:tcPr>
          <w:p w:rsidR="001E199E" w:rsidRPr="001E199E" w:rsidRDefault="001E199E" w:rsidP="00B5020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II.2 Twinning between the three sites of the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 xml:space="preserve"> East Atlantic F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lyway (PNBA, Wadden Sea and Bijagós Islands)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II.2.1 Strengthen cooperation between the three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II.2.2 Organize meeting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s of heads of information centre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s,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II.2.3 Develop common products on the bird migration route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II.2.4 Organize exchange visits between the various sites (CWSS, PNBA, IBAP)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to be defined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PNBA, IBAP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2020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€ 12,000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II.3 P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ublication of a joint report counting migratory birds 2018 English and French</w:t>
            </w:r>
          </w:p>
        </w:tc>
        <w:tc>
          <w:tcPr>
            <w:tcW w:w="5706" w:type="dxa"/>
          </w:tcPr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II.3.1 Organize, analys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e and interpret the data collected at the complete </w:t>
            </w:r>
            <w:r w:rsid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flyway 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survey of migratory birds in 2017 on site level </w:t>
            </w:r>
          </w:p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II.3.2 Editing the joint e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numeration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eport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 xml:space="preserve">II.3.3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Outreach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to international organizations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II.3.4 Raising public awareness at both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II.3.5. Develop, print and disseminate a joint PNBA Wadden Sea flyer on key species of migratory birds at the two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1134" w:type="dxa"/>
          </w:tcPr>
          <w:p w:rsidR="001E199E" w:rsidRPr="001E199E" w:rsidRDefault="005C06E6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bser</w:t>
            </w: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>vatory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PNBA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€ 2,000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€ 7,000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II.4 Participation Mauritania (PNBA) at the 13th Intergovernmental tripartite conference of countries in the Wadden Sea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Leeu</w:t>
            </w:r>
            <w:proofErr w:type="spellEnd"/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-warden, NL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2C78A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t>€ 6</w:t>
            </w:r>
            <w:r w:rsidR="001E199E"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</w:tbl>
    <w:p w:rsidR="004965DB" w:rsidRPr="005C06E6" w:rsidRDefault="004965DB" w:rsidP="00133A7F">
      <w:pPr>
        <w:spacing w:after="0"/>
        <w:rPr>
          <w:rFonts w:ascii="Trebuchet MS" w:hAnsi="Trebuchet MS"/>
          <w:lang w:val="en-GB"/>
        </w:rPr>
      </w:pPr>
    </w:p>
    <w:p w:rsidR="004965DB" w:rsidRPr="005C06E6" w:rsidRDefault="004965DB" w:rsidP="00133A7F">
      <w:pPr>
        <w:spacing w:after="0"/>
        <w:rPr>
          <w:rFonts w:ascii="Trebuchet MS" w:hAnsi="Trebuchet MS"/>
          <w:lang w:val="en-GB"/>
        </w:rPr>
      </w:pPr>
    </w:p>
    <w:p w:rsidR="004965DB" w:rsidRPr="005C06E6" w:rsidRDefault="004965DB" w:rsidP="00133A7F">
      <w:pPr>
        <w:rPr>
          <w:rFonts w:ascii="Trebuchet MS" w:hAnsi="Trebuchet MS"/>
          <w:lang w:val="en-GB"/>
        </w:rPr>
      </w:pPr>
    </w:p>
    <w:sectPr w:rsidR="004965DB" w:rsidRPr="005C06E6" w:rsidSect="00CD510F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53" w:rsidRDefault="00DB6153" w:rsidP="005F7CA9">
      <w:pPr>
        <w:spacing w:after="0" w:line="240" w:lineRule="auto"/>
      </w:pPr>
      <w:r>
        <w:separator/>
      </w:r>
    </w:p>
  </w:endnote>
  <w:endnote w:type="continuationSeparator" w:id="0">
    <w:p w:rsidR="00DB6153" w:rsidRDefault="00DB6153" w:rsidP="005F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647220"/>
      <w:docPartObj>
        <w:docPartGallery w:val="Page Numbers (Bottom of Page)"/>
        <w:docPartUnique/>
      </w:docPartObj>
    </w:sdtPr>
    <w:sdtEndPr/>
    <w:sdtContent>
      <w:p w:rsidR="00954C1C" w:rsidRDefault="00954C1C">
        <w:pPr>
          <w:pStyle w:val="Fuzeile"/>
          <w:jc w:val="right"/>
        </w:pPr>
        <w:r w:rsidRPr="00954C1C">
          <w:rPr>
            <w:rFonts w:ascii="Arial" w:hAnsi="Arial" w:cs="Arial"/>
            <w:sz w:val="20"/>
            <w:szCs w:val="20"/>
          </w:rPr>
          <w:fldChar w:fldCharType="begin"/>
        </w:r>
        <w:r w:rsidRPr="00954C1C">
          <w:rPr>
            <w:rFonts w:ascii="Arial" w:hAnsi="Arial" w:cs="Arial"/>
            <w:sz w:val="20"/>
            <w:szCs w:val="20"/>
          </w:rPr>
          <w:instrText>PAGE   \* MERGEFORMAT</w:instrText>
        </w:r>
        <w:r w:rsidRPr="00954C1C">
          <w:rPr>
            <w:rFonts w:ascii="Arial" w:hAnsi="Arial" w:cs="Arial"/>
            <w:sz w:val="20"/>
            <w:szCs w:val="20"/>
          </w:rPr>
          <w:fldChar w:fldCharType="separate"/>
        </w:r>
        <w:r w:rsidR="005E3B1B">
          <w:rPr>
            <w:rFonts w:ascii="Arial" w:hAnsi="Arial" w:cs="Arial"/>
            <w:noProof/>
            <w:sz w:val="20"/>
            <w:szCs w:val="20"/>
          </w:rPr>
          <w:t>3</w:t>
        </w:r>
        <w:r w:rsidRPr="00954C1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5F7CA9" w:rsidRDefault="005F7CA9" w:rsidP="00BF02A2">
    <w:pPr>
      <w:pStyle w:val="Fuzeile"/>
      <w:tabs>
        <w:tab w:val="clear" w:pos="4536"/>
        <w:tab w:val="clear" w:pos="9072"/>
        <w:tab w:val="left" w:pos="5271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1C" w:rsidRDefault="00954C1C">
    <w:pPr>
      <w:pStyle w:val="Fuzeile"/>
      <w:jc w:val="right"/>
    </w:pPr>
  </w:p>
  <w:p w:rsidR="00BF02A2" w:rsidRDefault="00BF02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4568163"/>
      <w:docPartObj>
        <w:docPartGallery w:val="Page Numbers (Bottom of Page)"/>
        <w:docPartUnique/>
      </w:docPartObj>
    </w:sdtPr>
    <w:sdtEndPr/>
    <w:sdtContent>
      <w:p w:rsidR="00954C1C" w:rsidRDefault="00954C1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B1B">
          <w:rPr>
            <w:noProof/>
          </w:rPr>
          <w:t>1</w:t>
        </w:r>
        <w:r>
          <w:fldChar w:fldCharType="end"/>
        </w:r>
      </w:p>
    </w:sdtContent>
  </w:sdt>
  <w:p w:rsidR="00954C1C" w:rsidRDefault="00954C1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53" w:rsidRDefault="00DB6153" w:rsidP="005F7CA9">
      <w:pPr>
        <w:spacing w:after="0" w:line="240" w:lineRule="auto"/>
      </w:pPr>
      <w:r>
        <w:separator/>
      </w:r>
    </w:p>
  </w:footnote>
  <w:footnote w:type="continuationSeparator" w:id="0">
    <w:p w:rsidR="00DB6153" w:rsidRDefault="00DB6153" w:rsidP="005F7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6E6" w:rsidRPr="00954C1C" w:rsidRDefault="00954C1C" w:rsidP="00954C1C">
    <w:pPr>
      <w:pStyle w:val="Kopfzeile"/>
      <w:rPr>
        <w:lang w:val="en-GB"/>
      </w:rPr>
    </w:pPr>
    <w:r w:rsidRPr="00BF02A2">
      <w:rPr>
        <w:rFonts w:ascii="Arial" w:eastAsia="Times New Roman" w:hAnsi="Arial" w:cs="Arial"/>
        <w:sz w:val="20"/>
        <w:szCs w:val="20"/>
        <w:lang w:val="en-GB" w:eastAsia="en-US"/>
      </w:rPr>
      <w:t>WSB 2</w:t>
    </w:r>
    <w:r w:rsidR="00491BB0">
      <w:rPr>
        <w:rFonts w:ascii="Arial" w:eastAsia="Times New Roman" w:hAnsi="Arial" w:cs="Arial"/>
        <w:sz w:val="20"/>
        <w:szCs w:val="20"/>
        <w:lang w:val="en-GB" w:eastAsia="en-US"/>
      </w:rPr>
      <w:t>3</w:t>
    </w:r>
    <w:r w:rsidR="005E3B1B">
      <w:rPr>
        <w:rFonts w:ascii="Arial" w:eastAsia="Times New Roman" w:hAnsi="Arial" w:cs="Arial"/>
        <w:sz w:val="20"/>
        <w:szCs w:val="20"/>
        <w:lang w:val="en-GB" w:eastAsia="en-US"/>
      </w:rPr>
      <w:t>/5.9/1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 xml:space="preserve"> </w:t>
    </w:r>
    <w:r w:rsidRPr="00BF02A2">
      <w:rPr>
        <w:rFonts w:ascii="Arial" w:eastAsia="Times New Roman" w:hAnsi="Arial" w:cs="Arial"/>
        <w:sz w:val="20"/>
        <w:szCs w:val="20"/>
        <w:lang w:val="en-GB" w:eastAsia="en-US"/>
      </w:rPr>
      <w:t xml:space="preserve">MoU 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 xml:space="preserve">Banc </w:t>
    </w:r>
    <w:proofErr w:type="spellStart"/>
    <w:r w:rsidRPr="00954C1C">
      <w:rPr>
        <w:rFonts w:ascii="Arial" w:eastAsia="Times New Roman" w:hAnsi="Arial" w:cs="Arial"/>
        <w:sz w:val="20"/>
        <w:szCs w:val="20"/>
        <w:lang w:val="en-GB" w:eastAsia="en-US"/>
      </w:rPr>
      <w:t>d’Arguin</w:t>
    </w:r>
    <w:proofErr w:type="spellEnd"/>
    <w:r w:rsidRPr="00954C1C">
      <w:rPr>
        <w:rFonts w:ascii="Arial" w:eastAsia="Times New Roman" w:hAnsi="Arial" w:cs="Arial"/>
        <w:sz w:val="20"/>
        <w:szCs w:val="20"/>
        <w:lang w:val="en-GB" w:eastAsia="en-US"/>
      </w:rPr>
      <w:t xml:space="preserve"> – Wadden Sea</w:t>
    </w:r>
    <w:r w:rsidR="004F5231">
      <w:rPr>
        <w:rFonts w:ascii="Arial" w:eastAsia="Times New Roman" w:hAnsi="Arial" w:cs="Arial"/>
        <w:sz w:val="20"/>
        <w:szCs w:val="20"/>
        <w:lang w:val="en-GB" w:eastAsia="en-US"/>
      </w:rPr>
      <w:t xml:space="preserve"> D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>raft action plan 2018-2020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1C" w:rsidRDefault="00954C1C" w:rsidP="00954C1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B32"/>
    <w:multiLevelType w:val="hybridMultilevel"/>
    <w:tmpl w:val="6CDA50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867CF7"/>
    <w:multiLevelType w:val="hybridMultilevel"/>
    <w:tmpl w:val="A5564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539DC"/>
    <w:multiLevelType w:val="hybridMultilevel"/>
    <w:tmpl w:val="CB622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D2B29"/>
    <w:multiLevelType w:val="hybridMultilevel"/>
    <w:tmpl w:val="155852D8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EAB6979"/>
    <w:multiLevelType w:val="hybridMultilevel"/>
    <w:tmpl w:val="4134E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52CB1"/>
    <w:multiLevelType w:val="hybridMultilevel"/>
    <w:tmpl w:val="FA6CAAD2"/>
    <w:lvl w:ilvl="0" w:tplc="BC3254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21E02"/>
    <w:multiLevelType w:val="hybridMultilevel"/>
    <w:tmpl w:val="E7843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056F5"/>
    <w:multiLevelType w:val="hybridMultilevel"/>
    <w:tmpl w:val="68C497B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CC43E9"/>
    <w:multiLevelType w:val="hybridMultilevel"/>
    <w:tmpl w:val="238CF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C0A7B"/>
    <w:multiLevelType w:val="hybridMultilevel"/>
    <w:tmpl w:val="546ABBAE"/>
    <w:lvl w:ilvl="0" w:tplc="20468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B03C13"/>
    <w:multiLevelType w:val="hybridMultilevel"/>
    <w:tmpl w:val="BC5ED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707DB"/>
    <w:multiLevelType w:val="hybridMultilevel"/>
    <w:tmpl w:val="46C8B296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E372A"/>
    <w:multiLevelType w:val="hybridMultilevel"/>
    <w:tmpl w:val="C6704958"/>
    <w:lvl w:ilvl="0" w:tplc="660C40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8378F"/>
    <w:multiLevelType w:val="hybridMultilevel"/>
    <w:tmpl w:val="9E8C0C38"/>
    <w:lvl w:ilvl="0" w:tplc="EA264F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3A7EEB"/>
    <w:multiLevelType w:val="hybridMultilevel"/>
    <w:tmpl w:val="A77CD5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EA5A9B"/>
    <w:multiLevelType w:val="hybridMultilevel"/>
    <w:tmpl w:val="7BA49FE8"/>
    <w:lvl w:ilvl="0" w:tplc="1EF896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52766"/>
    <w:multiLevelType w:val="hybridMultilevel"/>
    <w:tmpl w:val="01102BEC"/>
    <w:lvl w:ilvl="0" w:tplc="FFAE6DA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8277CE"/>
    <w:multiLevelType w:val="hybridMultilevel"/>
    <w:tmpl w:val="FAD6729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96722B"/>
    <w:multiLevelType w:val="hybridMultilevel"/>
    <w:tmpl w:val="240686FC"/>
    <w:lvl w:ilvl="0" w:tplc="03C0258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D531D8"/>
    <w:multiLevelType w:val="hybridMultilevel"/>
    <w:tmpl w:val="CC6E0E9E"/>
    <w:lvl w:ilvl="0" w:tplc="45FAE7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7D25EA"/>
    <w:multiLevelType w:val="hybridMultilevel"/>
    <w:tmpl w:val="8CEEF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B3012"/>
    <w:multiLevelType w:val="hybridMultilevel"/>
    <w:tmpl w:val="BC3E20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74E95"/>
    <w:multiLevelType w:val="hybridMultilevel"/>
    <w:tmpl w:val="C0109B8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76F37DE"/>
    <w:multiLevelType w:val="hybridMultilevel"/>
    <w:tmpl w:val="C72465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433FCE"/>
    <w:multiLevelType w:val="hybridMultilevel"/>
    <w:tmpl w:val="156656B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0"/>
  </w:num>
  <w:num w:numId="5">
    <w:abstractNumId w:val="11"/>
  </w:num>
  <w:num w:numId="6">
    <w:abstractNumId w:val="18"/>
  </w:num>
  <w:num w:numId="7">
    <w:abstractNumId w:val="12"/>
  </w:num>
  <w:num w:numId="8">
    <w:abstractNumId w:val="4"/>
  </w:num>
  <w:num w:numId="9">
    <w:abstractNumId w:val="15"/>
  </w:num>
  <w:num w:numId="10">
    <w:abstractNumId w:val="19"/>
  </w:num>
  <w:num w:numId="11">
    <w:abstractNumId w:val="24"/>
  </w:num>
  <w:num w:numId="12">
    <w:abstractNumId w:val="21"/>
  </w:num>
  <w:num w:numId="13">
    <w:abstractNumId w:val="5"/>
  </w:num>
  <w:num w:numId="14">
    <w:abstractNumId w:val="23"/>
  </w:num>
  <w:num w:numId="15">
    <w:abstractNumId w:val="16"/>
  </w:num>
  <w:num w:numId="16">
    <w:abstractNumId w:val="17"/>
  </w:num>
  <w:num w:numId="17">
    <w:abstractNumId w:val="22"/>
  </w:num>
  <w:num w:numId="18">
    <w:abstractNumId w:val="3"/>
  </w:num>
  <w:num w:numId="19">
    <w:abstractNumId w:val="7"/>
  </w:num>
  <w:num w:numId="20">
    <w:abstractNumId w:val="9"/>
  </w:num>
  <w:num w:numId="21">
    <w:abstractNumId w:val="6"/>
  </w:num>
  <w:num w:numId="22">
    <w:abstractNumId w:val="1"/>
  </w:num>
  <w:num w:numId="23">
    <w:abstractNumId w:val="10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DB"/>
    <w:rsid w:val="00066560"/>
    <w:rsid w:val="00076D01"/>
    <w:rsid w:val="000C263F"/>
    <w:rsid w:val="00112EE2"/>
    <w:rsid w:val="00131A5B"/>
    <w:rsid w:val="00133A7F"/>
    <w:rsid w:val="001455DE"/>
    <w:rsid w:val="00151226"/>
    <w:rsid w:val="00156F11"/>
    <w:rsid w:val="00166691"/>
    <w:rsid w:val="00195E1E"/>
    <w:rsid w:val="001E199E"/>
    <w:rsid w:val="001F2957"/>
    <w:rsid w:val="002071BA"/>
    <w:rsid w:val="00217515"/>
    <w:rsid w:val="0024149E"/>
    <w:rsid w:val="0024254B"/>
    <w:rsid w:val="002C78AB"/>
    <w:rsid w:val="002F34BB"/>
    <w:rsid w:val="002F661E"/>
    <w:rsid w:val="002F7EAF"/>
    <w:rsid w:val="003076D0"/>
    <w:rsid w:val="003275D4"/>
    <w:rsid w:val="00361B3E"/>
    <w:rsid w:val="003D1134"/>
    <w:rsid w:val="003E463D"/>
    <w:rsid w:val="003E5CF3"/>
    <w:rsid w:val="003F5300"/>
    <w:rsid w:val="003F56FC"/>
    <w:rsid w:val="00454BD3"/>
    <w:rsid w:val="00466129"/>
    <w:rsid w:val="00466ED4"/>
    <w:rsid w:val="00491BB0"/>
    <w:rsid w:val="004965DB"/>
    <w:rsid w:val="004F5231"/>
    <w:rsid w:val="00524B7F"/>
    <w:rsid w:val="00536571"/>
    <w:rsid w:val="00597928"/>
    <w:rsid w:val="005C06E6"/>
    <w:rsid w:val="005C7011"/>
    <w:rsid w:val="005E38E3"/>
    <w:rsid w:val="005E3B1B"/>
    <w:rsid w:val="005F7CA9"/>
    <w:rsid w:val="00640458"/>
    <w:rsid w:val="006763AD"/>
    <w:rsid w:val="006956A3"/>
    <w:rsid w:val="006A5430"/>
    <w:rsid w:val="006D58BB"/>
    <w:rsid w:val="00704757"/>
    <w:rsid w:val="00714046"/>
    <w:rsid w:val="00716A26"/>
    <w:rsid w:val="00735A64"/>
    <w:rsid w:val="00736E48"/>
    <w:rsid w:val="0077671D"/>
    <w:rsid w:val="0079013B"/>
    <w:rsid w:val="0079116D"/>
    <w:rsid w:val="00812A92"/>
    <w:rsid w:val="00832747"/>
    <w:rsid w:val="00867A15"/>
    <w:rsid w:val="008C59DC"/>
    <w:rsid w:val="008D12D8"/>
    <w:rsid w:val="008D135F"/>
    <w:rsid w:val="008D7B6B"/>
    <w:rsid w:val="0093233F"/>
    <w:rsid w:val="00954C1C"/>
    <w:rsid w:val="009B3F88"/>
    <w:rsid w:val="009B4708"/>
    <w:rsid w:val="009E311B"/>
    <w:rsid w:val="00A1309C"/>
    <w:rsid w:val="00A35EDF"/>
    <w:rsid w:val="00A51B46"/>
    <w:rsid w:val="00AF7280"/>
    <w:rsid w:val="00B3169E"/>
    <w:rsid w:val="00B5020B"/>
    <w:rsid w:val="00B57F12"/>
    <w:rsid w:val="00BC47BD"/>
    <w:rsid w:val="00BE6160"/>
    <w:rsid w:val="00BF02A2"/>
    <w:rsid w:val="00BF2316"/>
    <w:rsid w:val="00C37BF4"/>
    <w:rsid w:val="00C57FD3"/>
    <w:rsid w:val="00C70468"/>
    <w:rsid w:val="00C9675B"/>
    <w:rsid w:val="00CA4353"/>
    <w:rsid w:val="00CD510F"/>
    <w:rsid w:val="00D47A1F"/>
    <w:rsid w:val="00D52F71"/>
    <w:rsid w:val="00D7373B"/>
    <w:rsid w:val="00DB6153"/>
    <w:rsid w:val="00DD7B04"/>
    <w:rsid w:val="00E80298"/>
    <w:rsid w:val="00E900AC"/>
    <w:rsid w:val="00EA4135"/>
    <w:rsid w:val="00EC7484"/>
    <w:rsid w:val="00EE0FF0"/>
    <w:rsid w:val="00EE79B5"/>
    <w:rsid w:val="00EF737C"/>
    <w:rsid w:val="00F0045D"/>
    <w:rsid w:val="00F15413"/>
    <w:rsid w:val="00FC5A43"/>
    <w:rsid w:val="00F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965D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9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CA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CA9"/>
    <w:rPr>
      <w:lang w:val="en-GB"/>
    </w:rPr>
  </w:style>
  <w:style w:type="table" w:customStyle="1" w:styleId="Tabellenraster1">
    <w:name w:val="Tabellenraster1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965D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9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CA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CA9"/>
    <w:rPr>
      <w:lang w:val="en-GB"/>
    </w:rPr>
  </w:style>
  <w:style w:type="table" w:customStyle="1" w:styleId="Tabellenraster1">
    <w:name w:val="Tabellenraster1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1064</Words>
  <Characters>6710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Gerold Lüerßen</dc:creator>
  <cp:lastModifiedBy>Simone Goth</cp:lastModifiedBy>
  <cp:revision>9</cp:revision>
  <cp:lastPrinted>2016-12-21T10:54:00Z</cp:lastPrinted>
  <dcterms:created xsi:type="dcterms:W3CDTF">2018-02-07T11:04:00Z</dcterms:created>
  <dcterms:modified xsi:type="dcterms:W3CDTF">2018-02-28T12:10:00Z</dcterms:modified>
</cp:coreProperties>
</file>